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284" w:rsidRDefault="00545402" w:rsidP="00F60AD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A6067" w:rsidRPr="00F60A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октября</w:t>
      </w:r>
      <w:r w:rsidR="009A6067" w:rsidRPr="00F60ADA">
        <w:rPr>
          <w:rFonts w:ascii="Arial" w:hAnsi="Arial" w:cs="Arial"/>
        </w:rPr>
        <w:t xml:space="preserve"> </w:t>
      </w:r>
      <w:r w:rsidR="006E309C">
        <w:rPr>
          <w:rFonts w:ascii="Arial" w:hAnsi="Arial" w:cs="Arial"/>
        </w:rPr>
        <w:t xml:space="preserve">2015 года </w:t>
      </w:r>
      <w:r w:rsidR="009A6067" w:rsidRPr="00F60ADA">
        <w:rPr>
          <w:rFonts w:ascii="Arial" w:hAnsi="Arial" w:cs="Arial"/>
        </w:rPr>
        <w:t xml:space="preserve">прошло заседание антитеррористической комиссии МО «Всеволожский муниципальный район» Ленинградской области с участием представителей территориальных органов федеральных органов исполнительной власти, </w:t>
      </w:r>
      <w:r w:rsidR="006A39F3">
        <w:rPr>
          <w:rFonts w:ascii="Arial" w:hAnsi="Arial" w:cs="Arial"/>
        </w:rPr>
        <w:t xml:space="preserve">администрации </w:t>
      </w:r>
      <w:r w:rsidR="009A6067" w:rsidRPr="00F60ADA">
        <w:rPr>
          <w:rFonts w:ascii="Arial" w:hAnsi="Arial" w:cs="Arial"/>
        </w:rPr>
        <w:t>муниципальных образований Всеволожского  района</w:t>
      </w:r>
      <w:r w:rsidR="006A39F3">
        <w:rPr>
          <w:rFonts w:ascii="Arial" w:hAnsi="Arial" w:cs="Arial"/>
        </w:rPr>
        <w:t>.</w:t>
      </w:r>
    </w:p>
    <w:p w:rsidR="00F60ADA" w:rsidRPr="00F60ADA" w:rsidRDefault="00F60ADA" w:rsidP="00F60ADA">
      <w:pPr>
        <w:spacing w:after="0" w:line="240" w:lineRule="auto"/>
        <w:jc w:val="both"/>
        <w:rPr>
          <w:rFonts w:ascii="Arial" w:hAnsi="Arial" w:cs="Arial"/>
        </w:rPr>
      </w:pPr>
    </w:p>
    <w:p w:rsidR="00CF270D" w:rsidRDefault="00CF270D" w:rsidP="00F60ADA">
      <w:pPr>
        <w:spacing w:after="0" w:line="240" w:lineRule="auto"/>
        <w:jc w:val="both"/>
        <w:rPr>
          <w:rFonts w:ascii="Arial" w:hAnsi="Arial" w:cs="Arial"/>
        </w:rPr>
      </w:pPr>
      <w:r w:rsidRPr="00F60ADA">
        <w:rPr>
          <w:rFonts w:ascii="Arial" w:hAnsi="Arial" w:cs="Arial"/>
        </w:rPr>
        <w:t>В повестку дня заседания АТК МО «</w:t>
      </w:r>
      <w:r w:rsidR="001353AA">
        <w:rPr>
          <w:rFonts w:ascii="Arial" w:hAnsi="Arial" w:cs="Arial"/>
        </w:rPr>
        <w:t>Всеволожский муниципальный район</w:t>
      </w:r>
      <w:bookmarkStart w:id="0" w:name="_GoBack"/>
      <w:bookmarkEnd w:id="0"/>
      <w:r w:rsidRPr="00F60ADA">
        <w:rPr>
          <w:rFonts w:ascii="Arial" w:hAnsi="Arial" w:cs="Arial"/>
        </w:rPr>
        <w:t>» ЛО вошли следующие вопросы:</w:t>
      </w:r>
    </w:p>
    <w:p w:rsidR="00F60ADA" w:rsidRPr="006A39F3" w:rsidRDefault="00F60ADA" w:rsidP="00F60ADA">
      <w:pPr>
        <w:spacing w:after="0" w:line="240" w:lineRule="auto"/>
        <w:jc w:val="both"/>
        <w:rPr>
          <w:rFonts w:ascii="Arial" w:hAnsi="Arial" w:cs="Arial"/>
        </w:rPr>
      </w:pPr>
    </w:p>
    <w:p w:rsidR="00545402" w:rsidRPr="00545402" w:rsidRDefault="00545402" w:rsidP="00545402">
      <w:pPr>
        <w:spacing w:after="0" w:line="240" w:lineRule="auto"/>
        <w:jc w:val="both"/>
        <w:rPr>
          <w:rFonts w:ascii="Arial" w:hAnsi="Arial" w:cs="Arial"/>
        </w:rPr>
      </w:pPr>
      <w:r w:rsidRPr="00545402">
        <w:rPr>
          <w:rFonts w:ascii="Arial" w:hAnsi="Arial" w:cs="Arial"/>
        </w:rPr>
        <w:t xml:space="preserve">1. Об итогах работы по организации антитеррористической защищенности объектов образования и о мерах по профилактике экстремизма, при подготовке к началу нового учебного 2015/2016 года. </w:t>
      </w:r>
    </w:p>
    <w:p w:rsidR="00545402" w:rsidRPr="00545402" w:rsidRDefault="00545402" w:rsidP="00545402">
      <w:pPr>
        <w:spacing w:after="0" w:line="240" w:lineRule="auto"/>
        <w:ind w:left="-11"/>
        <w:jc w:val="both"/>
        <w:rPr>
          <w:rFonts w:ascii="Arial" w:hAnsi="Arial" w:cs="Arial"/>
        </w:rPr>
      </w:pPr>
      <w:r w:rsidRPr="00545402">
        <w:rPr>
          <w:rFonts w:ascii="Arial" w:hAnsi="Arial" w:cs="Arial"/>
        </w:rPr>
        <w:t>2. Об антитеррористической защищённости потенциально опасных объектов, объектов жизнеобеспечения населения и объектов с массовым пребыванием людей.</w:t>
      </w:r>
    </w:p>
    <w:p w:rsidR="00545402" w:rsidRPr="00545402" w:rsidRDefault="00545402" w:rsidP="00545402">
      <w:pPr>
        <w:spacing w:after="0" w:line="240" w:lineRule="auto"/>
        <w:ind w:left="-11"/>
        <w:jc w:val="both"/>
        <w:rPr>
          <w:rFonts w:ascii="Arial" w:hAnsi="Arial" w:cs="Arial"/>
        </w:rPr>
      </w:pPr>
      <w:r w:rsidRPr="00545402">
        <w:rPr>
          <w:rFonts w:ascii="Arial" w:hAnsi="Arial" w:cs="Arial"/>
        </w:rPr>
        <w:t>3. Организация работы по профилактике терроризма и экстремизма в МО «</w:t>
      </w:r>
      <w:proofErr w:type="spellStart"/>
      <w:r w:rsidRPr="00545402">
        <w:rPr>
          <w:rFonts w:ascii="Arial" w:hAnsi="Arial" w:cs="Arial"/>
        </w:rPr>
        <w:t>Заневское</w:t>
      </w:r>
      <w:proofErr w:type="spellEnd"/>
      <w:r w:rsidRPr="00545402">
        <w:rPr>
          <w:rFonts w:ascii="Arial" w:hAnsi="Arial" w:cs="Arial"/>
        </w:rPr>
        <w:t xml:space="preserve"> сельское поселение» Всеволожского муниципального района.</w:t>
      </w:r>
    </w:p>
    <w:p w:rsidR="00545402" w:rsidRPr="00545402" w:rsidRDefault="00545402" w:rsidP="00545402">
      <w:pPr>
        <w:spacing w:after="0" w:line="240" w:lineRule="auto"/>
        <w:ind w:left="-11"/>
        <w:jc w:val="both"/>
        <w:rPr>
          <w:rFonts w:ascii="Arial" w:hAnsi="Arial" w:cs="Arial"/>
        </w:rPr>
      </w:pPr>
      <w:r w:rsidRPr="00545402">
        <w:rPr>
          <w:rFonts w:ascii="Arial" w:hAnsi="Arial" w:cs="Arial"/>
        </w:rPr>
        <w:t xml:space="preserve">4. Рассмотрение вопросов реализации на территории Всеволожского муниципального района, постановления Правительства Российской Федерации от 25 марта </w:t>
      </w:r>
      <w:smartTag w:uri="urn:schemas-microsoft-com:office:smarttags" w:element="metricconverter">
        <w:smartTagPr>
          <w:attr w:name="ProductID" w:val="2015 г"/>
        </w:smartTagPr>
        <w:r w:rsidRPr="00545402">
          <w:rPr>
            <w:rFonts w:ascii="Arial" w:hAnsi="Arial" w:cs="Arial"/>
          </w:rPr>
          <w:t>2015 г</w:t>
        </w:r>
      </w:smartTag>
      <w:r w:rsidRPr="00545402">
        <w:rPr>
          <w:rFonts w:ascii="Arial" w:hAnsi="Arial" w:cs="Arial"/>
        </w:rPr>
        <w:t>.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 (далее Постановление).</w:t>
      </w:r>
    </w:p>
    <w:p w:rsidR="00545402" w:rsidRDefault="00545402" w:rsidP="006410C2">
      <w:pPr>
        <w:jc w:val="both"/>
        <w:rPr>
          <w:rFonts w:ascii="Arial" w:hAnsi="Arial" w:cs="Arial"/>
        </w:rPr>
      </w:pPr>
    </w:p>
    <w:sectPr w:rsidR="00545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65BA"/>
    <w:multiLevelType w:val="hybridMultilevel"/>
    <w:tmpl w:val="1E421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C5"/>
    <w:rsid w:val="00043EEB"/>
    <w:rsid w:val="001353AA"/>
    <w:rsid w:val="00330284"/>
    <w:rsid w:val="0046014A"/>
    <w:rsid w:val="004C53C5"/>
    <w:rsid w:val="00545402"/>
    <w:rsid w:val="00596A58"/>
    <w:rsid w:val="006410C2"/>
    <w:rsid w:val="006A39F3"/>
    <w:rsid w:val="006E309C"/>
    <w:rsid w:val="009A6067"/>
    <w:rsid w:val="009B79B0"/>
    <w:rsid w:val="00C70E49"/>
    <w:rsid w:val="00CA31B3"/>
    <w:rsid w:val="00CF270D"/>
    <w:rsid w:val="00F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6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6A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96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1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Левковский</cp:lastModifiedBy>
  <cp:revision>5</cp:revision>
  <dcterms:created xsi:type="dcterms:W3CDTF">2016-05-31T14:18:00Z</dcterms:created>
  <dcterms:modified xsi:type="dcterms:W3CDTF">2016-05-31T14:36:00Z</dcterms:modified>
</cp:coreProperties>
</file>