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4F" w:rsidRPr="007F471A" w:rsidRDefault="00DF2E90" w:rsidP="0029094F">
      <w:pPr>
        <w:ind w:left="5812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6122035</wp:posOffset>
            </wp:positionH>
            <wp:positionV relativeFrom="margin">
              <wp:posOffset>-619125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94F" w:rsidRPr="007F471A">
        <w:rPr>
          <w:i/>
          <w:sz w:val="28"/>
        </w:rPr>
        <w:t xml:space="preserve">Приложение </w:t>
      </w:r>
    </w:p>
    <w:p w:rsidR="0029094F" w:rsidRPr="007F471A" w:rsidRDefault="0029094F" w:rsidP="0029094F">
      <w:pPr>
        <w:ind w:left="5812" w:right="1841"/>
        <w:jc w:val="right"/>
        <w:rPr>
          <w:i/>
          <w:sz w:val="28"/>
        </w:rPr>
      </w:pPr>
      <w:r>
        <w:rPr>
          <w:i/>
          <w:sz w:val="28"/>
        </w:rPr>
        <w:t>УТВЕРЖДЕН</w:t>
      </w:r>
    </w:p>
    <w:p w:rsidR="0029094F" w:rsidRPr="007F471A" w:rsidRDefault="0029094F" w:rsidP="0029094F">
      <w:pPr>
        <w:spacing w:line="240" w:lineRule="exact"/>
        <w:ind w:left="5812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29094F" w:rsidRPr="007F471A" w:rsidRDefault="0029094F" w:rsidP="0029094F">
      <w:pPr>
        <w:spacing w:line="240" w:lineRule="exact"/>
        <w:ind w:left="5812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29094F" w:rsidRPr="007F471A" w:rsidRDefault="0029094F" w:rsidP="0029094F">
      <w:pPr>
        <w:ind w:left="5812"/>
        <w:rPr>
          <w:i/>
          <w:sz w:val="28"/>
        </w:rPr>
      </w:pPr>
    </w:p>
    <w:p w:rsidR="0029094F" w:rsidRPr="007F471A" w:rsidRDefault="0029094F" w:rsidP="0029094F">
      <w:pPr>
        <w:ind w:left="5812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2F7B40" w:rsidRDefault="002F7B40" w:rsidP="0029094F">
      <w:pPr>
        <w:ind w:left="5812"/>
      </w:pPr>
    </w:p>
    <w:p w:rsidR="0029094F" w:rsidRDefault="0029094F" w:rsidP="00B2244B"/>
    <w:p w:rsidR="0029094F" w:rsidRDefault="0029094F" w:rsidP="00B2244B"/>
    <w:p w:rsidR="0029094F" w:rsidRDefault="0029094F" w:rsidP="002909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29094F" w:rsidRDefault="0029094F" w:rsidP="002909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совместных профилактических мероприятий по этапам комплексной операции «Подросток -2017», пров</w:t>
      </w:r>
      <w:r w:rsidR="00560261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димых на территории МО «Всеволожский муниципальный район» Ленинградской области </w:t>
      </w:r>
    </w:p>
    <w:p w:rsidR="0029094F" w:rsidRDefault="0029094F" w:rsidP="0029094F">
      <w:pPr>
        <w:jc w:val="center"/>
        <w:rPr>
          <w:sz w:val="28"/>
          <w:szCs w:val="28"/>
        </w:rPr>
      </w:pPr>
    </w:p>
    <w:p w:rsidR="0029094F" w:rsidRDefault="0029094F" w:rsidP="0029094F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Этап «Контингент». Срок проведения с 01 по 15 марта 2017 года.</w:t>
      </w:r>
    </w:p>
    <w:p w:rsidR="0029094F" w:rsidRDefault="0029094F" w:rsidP="0029094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 - </w:t>
      </w:r>
      <w:r>
        <w:rPr>
          <w:color w:val="000000"/>
          <w:sz w:val="28"/>
          <w:szCs w:val="28"/>
        </w:rPr>
        <w:t>предупреждение повторной преступности среди несовершеннолетних, совершивших преступления, защита их прав и законных интересов.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</w:p>
    <w:tbl>
      <w:tblPr>
        <w:tblW w:w="94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75"/>
        <w:gridCol w:w="1422"/>
        <w:gridCol w:w="3197"/>
      </w:tblGrid>
      <w:tr w:rsidR="0029094F" w:rsidTr="002909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9094F" w:rsidTr="002909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по месту жительства несовершеннолетних, осужденных к мерам наказания, не связанных с лишением свободы.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15 марта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ОДН УМВД России по Всеволожскому </w:t>
            </w:r>
            <w:proofErr w:type="gramStart"/>
            <w:r>
              <w:rPr>
                <w:sz w:val="28"/>
                <w:szCs w:val="28"/>
                <w:lang w:eastAsia="en-US"/>
              </w:rPr>
              <w:t>району,  ФКУ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УФСИН России </w:t>
            </w:r>
            <w:r>
              <w:rPr>
                <w:sz w:val="28"/>
                <w:szCs w:val="28"/>
                <w:lang w:eastAsia="en-US"/>
              </w:rPr>
              <w:br/>
              <w:t xml:space="preserve">по СПб и ЛО (филиал по Всеволожскому району). </w:t>
            </w:r>
          </w:p>
        </w:tc>
      </w:tr>
      <w:tr w:rsidR="0029094F" w:rsidTr="002909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Определение и контроль образовательного маршрута несовершеннолетних, осужденных к мерам наказания, не связанных с лишением свободы.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15 марта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образованию, ОДН УМВД России по Всеволожскому району</w:t>
            </w:r>
          </w:p>
        </w:tc>
      </w:tr>
      <w:tr w:rsidR="0029094F" w:rsidTr="002909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Вовлечение несовершеннолетних, состоящих на учете в ОДН УМВД России Всеволожского района за совершение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преступлений,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досуговую деятельность.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15 марта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 по образованию, </w:t>
            </w:r>
            <w:proofErr w:type="gramStart"/>
            <w:r>
              <w:rPr>
                <w:sz w:val="28"/>
                <w:szCs w:val="28"/>
                <w:lang w:eastAsia="en-US"/>
              </w:rPr>
              <w:t>отдел  физической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культуры, спорта, туризма </w:t>
            </w:r>
            <w:r>
              <w:rPr>
                <w:sz w:val="28"/>
                <w:szCs w:val="28"/>
                <w:lang w:eastAsia="en-US"/>
              </w:rPr>
              <w:br/>
              <w:t>и молодежной политики, отдел культуры</w:t>
            </w:r>
          </w:p>
        </w:tc>
      </w:tr>
    </w:tbl>
    <w:p w:rsidR="0029094F" w:rsidRDefault="0029094F" w:rsidP="0029094F">
      <w:pPr>
        <w:ind w:firstLine="360"/>
        <w:jc w:val="both"/>
        <w:rPr>
          <w:sz w:val="28"/>
          <w:szCs w:val="28"/>
        </w:rPr>
      </w:pPr>
    </w:p>
    <w:p w:rsidR="0029094F" w:rsidRDefault="0029094F" w:rsidP="00290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исполнение – ОДН УМВД России по Всеволожскому району, Комитет по образованию, отдел физической культуры, спорта, туризма и молодежной политики, центр занятости населения, комитет по </w:t>
      </w:r>
      <w:r w:rsidR="00C21DD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D1B0328" wp14:editId="0054DE97">
            <wp:simplePos x="0" y="0"/>
            <wp:positionH relativeFrom="page">
              <wp:posOffset>6204585</wp:posOffset>
            </wp:positionH>
            <wp:positionV relativeFrom="margin">
              <wp:posOffset>-715010</wp:posOffset>
            </wp:positionV>
            <wp:extent cx="1267200" cy="3924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социальным вопросам, ФКУ УФСИН России по СПб и ЛО (филиал </w:t>
      </w:r>
      <w:r>
        <w:rPr>
          <w:sz w:val="28"/>
          <w:szCs w:val="28"/>
        </w:rPr>
        <w:br/>
        <w:t>по Всеволожскому району).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все субъекты профилактики безнадзорности </w:t>
      </w:r>
      <w:r>
        <w:rPr>
          <w:sz w:val="28"/>
          <w:szCs w:val="28"/>
        </w:rPr>
        <w:br/>
        <w:t xml:space="preserve">и правонарушений.  </w:t>
      </w:r>
    </w:p>
    <w:p w:rsidR="0029094F" w:rsidRDefault="0029094F" w:rsidP="0029094F">
      <w:pPr>
        <w:ind w:left="360"/>
        <w:rPr>
          <w:sz w:val="28"/>
          <w:szCs w:val="28"/>
        </w:rPr>
      </w:pPr>
      <w:r>
        <w:rPr>
          <w:sz w:val="28"/>
          <w:szCs w:val="28"/>
        </w:rPr>
        <w:t>2. Этап «Семья». Срок проведения   с 01 по 30 апреля 2017 года.</w:t>
      </w:r>
    </w:p>
    <w:p w:rsidR="0029094F" w:rsidRDefault="0029094F" w:rsidP="0029094F">
      <w:pPr>
        <w:rPr>
          <w:sz w:val="28"/>
          <w:szCs w:val="28"/>
        </w:rPr>
      </w:pPr>
    </w:p>
    <w:p w:rsidR="0029094F" w:rsidRDefault="0029094F" w:rsidP="00290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 – осуществление мероприятий, обеспечивающих социальную и правовую защита детей, проживающих в социально неблагополучных семьях.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12"/>
        <w:gridCol w:w="1620"/>
        <w:gridCol w:w="3240"/>
      </w:tblGrid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социально  неблагополучных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семей, в том числе  прибывших из других регионов за прошедший 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30 апреля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ОДН УМВД России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по  Всеволожскому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району, Комитет по социальным вопросам, Комитет по образованию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несовершеннолетних, находящихся в социально опасном положении, а также семей в трудной жизненной ситуации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30 апреля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 по социальным вопросам, ОДН УМВД России по </w:t>
            </w:r>
            <w:proofErr w:type="gramStart"/>
            <w:r>
              <w:rPr>
                <w:sz w:val="28"/>
                <w:szCs w:val="28"/>
                <w:lang w:eastAsia="en-US"/>
              </w:rPr>
              <w:t>Всеволожскому  району</w:t>
            </w:r>
            <w:proofErr w:type="gramEnd"/>
            <w:r>
              <w:rPr>
                <w:sz w:val="28"/>
                <w:szCs w:val="28"/>
                <w:lang w:eastAsia="en-US"/>
              </w:rPr>
              <w:t>, Комитет по образованию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Обследование </w:t>
            </w:r>
            <w:proofErr w:type="gramStart"/>
            <w:r>
              <w:rPr>
                <w:sz w:val="28"/>
                <w:szCs w:val="28"/>
                <w:lang w:eastAsia="en-US"/>
              </w:rPr>
              <w:t>семей,  нуждающихся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помощи.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30 апреля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 по социальным вопросам, Комитет по образованию, ОДН УМВД России по </w:t>
            </w:r>
            <w:proofErr w:type="gramStart"/>
            <w:r>
              <w:rPr>
                <w:sz w:val="28"/>
                <w:szCs w:val="28"/>
                <w:lang w:eastAsia="en-US"/>
              </w:rPr>
              <w:t>Всеволожскому  району</w:t>
            </w:r>
            <w:proofErr w:type="gramEnd"/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неустроенных детей, находящихся в медицинских учреждениях.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30 апреля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ГБУЗ ЛО «Всеволожская КМБ», ГБУЗ ЛО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РБ», ОДН УМВД России по </w:t>
            </w:r>
            <w:proofErr w:type="gramStart"/>
            <w:r>
              <w:rPr>
                <w:sz w:val="28"/>
                <w:szCs w:val="28"/>
                <w:lang w:eastAsia="en-US"/>
              </w:rPr>
              <w:t>Всеволожскому  району</w:t>
            </w:r>
            <w:proofErr w:type="gramEnd"/>
          </w:p>
        </w:tc>
      </w:tr>
    </w:tbl>
    <w:p w:rsidR="0029094F" w:rsidRDefault="0029094F" w:rsidP="0029094F">
      <w:pPr>
        <w:ind w:firstLine="360"/>
        <w:jc w:val="both"/>
        <w:rPr>
          <w:sz w:val="28"/>
          <w:szCs w:val="28"/>
        </w:rPr>
      </w:pPr>
    </w:p>
    <w:p w:rsidR="0029094F" w:rsidRDefault="0029094F" w:rsidP="00290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 – Комитет по социальным вопросам, ГБУЗ ЛО «Всеволожская КМБ», ГБУЗ ЛО «</w:t>
      </w:r>
      <w:proofErr w:type="spellStart"/>
      <w:r>
        <w:rPr>
          <w:sz w:val="28"/>
          <w:szCs w:val="28"/>
        </w:rPr>
        <w:t>Токсовская</w:t>
      </w:r>
      <w:proofErr w:type="spellEnd"/>
      <w:r>
        <w:rPr>
          <w:sz w:val="28"/>
          <w:szCs w:val="28"/>
        </w:rPr>
        <w:t xml:space="preserve"> РБ».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</w:p>
    <w:p w:rsidR="0029094F" w:rsidRDefault="0029094F" w:rsidP="00290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все субъекты профилактики безнадзорности и правонарушений.  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</w:p>
    <w:p w:rsidR="0029094F" w:rsidRDefault="0029094F" w:rsidP="0029094F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«Лето» Срок </w:t>
      </w:r>
      <w:proofErr w:type="gramStart"/>
      <w:r>
        <w:rPr>
          <w:sz w:val="28"/>
          <w:szCs w:val="28"/>
        </w:rPr>
        <w:t>проведения  с</w:t>
      </w:r>
      <w:proofErr w:type="gramEnd"/>
      <w:r>
        <w:rPr>
          <w:sz w:val="28"/>
          <w:szCs w:val="28"/>
        </w:rPr>
        <w:t xml:space="preserve"> 01  июня по 30 августа 2017 года</w:t>
      </w:r>
    </w:p>
    <w:p w:rsidR="0029094F" w:rsidRDefault="0029094F" w:rsidP="0029094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 – </w:t>
      </w:r>
      <w:r>
        <w:rPr>
          <w:color w:val="000000"/>
          <w:sz w:val="28"/>
          <w:szCs w:val="28"/>
        </w:rPr>
        <w:t xml:space="preserve">оказание помощи в организации оздоровления, отдыха, занятости детей и подростков, нуждающихся в помощи государства (сирот, инвалидов, больных, детей, оставшихся без попечения родителей; детей, проживающих </w:t>
      </w:r>
      <w:r>
        <w:rPr>
          <w:color w:val="000000"/>
          <w:sz w:val="28"/>
          <w:szCs w:val="28"/>
        </w:rPr>
        <w:br/>
      </w:r>
      <w:r w:rsidR="00C21DD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D1B0328" wp14:editId="0054DE97">
            <wp:simplePos x="0" y="0"/>
            <wp:positionH relativeFrom="page">
              <wp:posOffset>6223635</wp:posOffset>
            </wp:positionH>
            <wp:positionV relativeFrom="margin">
              <wp:posOffset>-686435</wp:posOffset>
            </wp:positionV>
            <wp:extent cx="1267200" cy="392400"/>
            <wp:effectExtent l="0" t="0" r="0" b="825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в малообеспеченных многодетных семьях, социально неблагополучных семьях; подростков, склонных к совершению правонарушений), а также предупреждение групповой преступности несовершеннолетних, обеспечение организации их досуга.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32"/>
        <w:gridCol w:w="1800"/>
        <w:gridCol w:w="3420"/>
      </w:tblGrid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летнего труда и отдыха подростков, состоящих на учете в органах внутренних 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ОДН УМВД России по Всеволожскому району, Комитет по социальным вопросам, Комитет по образованию, отдел физической культуры, спорта, туризма и молодежной </w:t>
            </w:r>
            <w:proofErr w:type="gramStart"/>
            <w:r>
              <w:rPr>
                <w:sz w:val="28"/>
                <w:szCs w:val="28"/>
                <w:lang w:eastAsia="en-US"/>
              </w:rPr>
              <w:t>политики,  отдел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культуры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временного трудоустройства подростков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ОДН УМВД России по Всеволожскому району, ГКУ «Центр занятости населения» Всеволожского района, Комитет по социальным вопросам, Комитет по образованию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летнего отдыха детей из малообеспеченных семей и семей «социального риска»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социальным вопросам, Комитет по образованию, отдел физической культуры, спорта, туризма и молодежной политики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лечения детей </w:t>
            </w:r>
            <w:r>
              <w:rPr>
                <w:sz w:val="28"/>
                <w:szCs w:val="28"/>
                <w:lang w:eastAsia="en-US"/>
              </w:rPr>
              <w:br/>
              <w:t xml:space="preserve">и подростков в палатах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полусанаторного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типа учреждений здравоохранения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ГБУЗ ЛО «Всеволожская КМБ», ГБУЗ ЛО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РБ»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условий жизнедеятельности несовершеннолетних в летних оздоровительных лагерях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2909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ОДН УМВД России по Всеволожскому </w:t>
            </w:r>
            <w:proofErr w:type="gramStart"/>
            <w:r>
              <w:rPr>
                <w:sz w:val="28"/>
                <w:szCs w:val="28"/>
                <w:lang w:eastAsia="en-US"/>
              </w:rPr>
              <w:t>району,  Комитет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образованию, ГБУЗ ЛО «Всеволожская КМБ», отдел  физической культуры, спорта, туризма и молодежной политики 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профилактической работы </w:t>
            </w:r>
            <w:r w:rsidR="00630F08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в летних оздоровительных лагерях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ОДН УМВД России по </w:t>
            </w:r>
            <w:proofErr w:type="gramStart"/>
            <w:r>
              <w:rPr>
                <w:sz w:val="28"/>
                <w:szCs w:val="28"/>
                <w:lang w:eastAsia="en-US"/>
              </w:rPr>
              <w:t>Всеволожскому  району</w:t>
            </w:r>
            <w:proofErr w:type="gramEnd"/>
          </w:p>
        </w:tc>
      </w:tr>
    </w:tbl>
    <w:p w:rsidR="0029094F" w:rsidRDefault="00C21DD2" w:rsidP="0029094F">
      <w:pPr>
        <w:ind w:firstLine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1B0328" wp14:editId="0054DE97">
            <wp:simplePos x="0" y="0"/>
            <wp:positionH relativeFrom="page">
              <wp:posOffset>6279515</wp:posOffset>
            </wp:positionH>
            <wp:positionV relativeFrom="margin">
              <wp:posOffset>-690880</wp:posOffset>
            </wp:positionV>
            <wp:extent cx="1267200" cy="392400"/>
            <wp:effectExtent l="0" t="0" r="0" b="825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исполнители – ОДН УМВД России по </w:t>
      </w:r>
      <w:proofErr w:type="gramStart"/>
      <w:r>
        <w:rPr>
          <w:sz w:val="28"/>
          <w:szCs w:val="28"/>
        </w:rPr>
        <w:t>Всеволожскому  району</w:t>
      </w:r>
      <w:proofErr w:type="gramEnd"/>
      <w:r>
        <w:rPr>
          <w:sz w:val="28"/>
          <w:szCs w:val="28"/>
        </w:rPr>
        <w:t>, ГКУ «Центр занятости населения» Всеволожского района, Комитет по социальным вопросам, Комитет по образованию,  отдел  физической культуры, спорта, туризма и молодежной политики, отдел культуры, ГБУЗ ЛО «Всеволожская КМБ», ГБУЗ ЛО «</w:t>
      </w:r>
      <w:proofErr w:type="spellStart"/>
      <w:r>
        <w:rPr>
          <w:sz w:val="28"/>
          <w:szCs w:val="28"/>
        </w:rPr>
        <w:t>Токсовская</w:t>
      </w:r>
      <w:proofErr w:type="spellEnd"/>
      <w:r>
        <w:rPr>
          <w:sz w:val="28"/>
          <w:szCs w:val="28"/>
        </w:rPr>
        <w:t xml:space="preserve"> РБ». 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все субъекты профилактики безнадзорности и правонарушений.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</w:p>
    <w:p w:rsidR="0029094F" w:rsidRDefault="0029094F" w:rsidP="0029094F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Этап «Всеобуч». Срок проведения с 01 по 30 сентября 2017 года.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 – обеспечение социальной и правовой защиты несовершеннолетних, не занятых учебой и работой.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945"/>
        <w:gridCol w:w="1428"/>
        <w:gridCol w:w="3580"/>
      </w:tblGrid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дальнейшего устройства несовершеннолетних, выбывших из общеобразовательных школ до получения ими основного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30 сентября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образованию, отдел физической культуры, спорта, туризма и молодежной политики, ОДН УМВД России по Всеволожскому району, Комитет по социальным вопросам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социальной и правовой защиты детей – сирот, оставшихся без попечения родителей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F" w:rsidRDefault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30 сентября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Комитет по социальным вопросам, Комитет по образованию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детей – сирот и детей, оставшихся без попечения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30 сентября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социальным вопросам, ГБУЗ ЛО «Всеволожская КМБ», ГБУЗ ЛО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РБ», Комитет по образованию, ОДН УМВД России по </w:t>
            </w:r>
            <w:proofErr w:type="gramStart"/>
            <w:r>
              <w:rPr>
                <w:sz w:val="28"/>
                <w:szCs w:val="28"/>
                <w:lang w:eastAsia="en-US"/>
              </w:rPr>
              <w:t>Всеволожскому  району</w:t>
            </w:r>
            <w:proofErr w:type="gramEnd"/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несовершеннолетних, не занятых учебой и работой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30 сентября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 по </w:t>
            </w:r>
            <w:proofErr w:type="gramStart"/>
            <w:r>
              <w:rPr>
                <w:sz w:val="28"/>
                <w:szCs w:val="28"/>
                <w:lang w:eastAsia="en-US"/>
              </w:rPr>
              <w:t>образованию,  ОДН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УМВД России по Всеволожскому  району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Занятость несовершеннолетних учебой или работой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F" w:rsidRDefault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30 сентября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ОДН УМВД России по Всеволожскому </w:t>
            </w:r>
            <w:proofErr w:type="gramStart"/>
            <w:r>
              <w:rPr>
                <w:sz w:val="28"/>
                <w:szCs w:val="28"/>
                <w:lang w:eastAsia="en-US"/>
              </w:rPr>
              <w:t>району,  Комитет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образованию, отдел физической культуры, спорта, туризма и молодежной политики, ГКУ «Центр занятости населения» Всеволожского района</w:t>
            </w:r>
          </w:p>
        </w:tc>
      </w:tr>
    </w:tbl>
    <w:p w:rsidR="0029094F" w:rsidRDefault="00C21DD2" w:rsidP="0029094F">
      <w:pPr>
        <w:ind w:firstLine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D1B0328" wp14:editId="0054DE97">
            <wp:simplePos x="0" y="0"/>
            <wp:positionH relativeFrom="page">
              <wp:posOffset>6241415</wp:posOffset>
            </wp:positionH>
            <wp:positionV relativeFrom="margin">
              <wp:posOffset>-663575</wp:posOffset>
            </wp:positionV>
            <wp:extent cx="1267200" cy="392400"/>
            <wp:effectExtent l="0" t="0" r="0" b="825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9094F">
        <w:rPr>
          <w:sz w:val="28"/>
          <w:szCs w:val="28"/>
        </w:rPr>
        <w:t>Ответственные  исполнители</w:t>
      </w:r>
      <w:proofErr w:type="gramEnd"/>
      <w:r w:rsidR="0029094F">
        <w:rPr>
          <w:sz w:val="28"/>
          <w:szCs w:val="28"/>
        </w:rPr>
        <w:t xml:space="preserve"> – ОДН УМВД России по Всеволожскому  району, Комитет по образованию, отдел  физической культуры, спорта, туризма и молодежной политики, ГКУ «Центр занятости населения» Всеволожского района, Комитет по социальным вопросам, МБУЗ «Всеволожская КМБ». 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все субъекты профилактики безнадзорности и правонарушений.</w:t>
      </w:r>
    </w:p>
    <w:p w:rsidR="0029094F" w:rsidRDefault="0029094F" w:rsidP="0029094F">
      <w:pPr>
        <w:jc w:val="both"/>
        <w:rPr>
          <w:sz w:val="28"/>
          <w:szCs w:val="28"/>
        </w:rPr>
      </w:pPr>
    </w:p>
    <w:p w:rsidR="0029094F" w:rsidRDefault="0029094F" w:rsidP="0029094F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Этап «Досуг». Срок проведения с 15 по 31 октября 2017 года.</w:t>
      </w:r>
    </w:p>
    <w:p w:rsidR="0029094F" w:rsidRDefault="0029094F" w:rsidP="0029094F">
      <w:pPr>
        <w:rPr>
          <w:sz w:val="28"/>
          <w:szCs w:val="28"/>
        </w:rPr>
      </w:pPr>
      <w:r>
        <w:rPr>
          <w:sz w:val="28"/>
          <w:szCs w:val="28"/>
        </w:rPr>
        <w:t xml:space="preserve">Цель – осуществление мероприятий, обеспечивающих организацию досуга несовершеннолетних, </w:t>
      </w:r>
      <w:proofErr w:type="gramStart"/>
      <w:r>
        <w:rPr>
          <w:sz w:val="28"/>
          <w:szCs w:val="28"/>
        </w:rPr>
        <w:t>склонных  к</w:t>
      </w:r>
      <w:proofErr w:type="gramEnd"/>
      <w:r>
        <w:rPr>
          <w:sz w:val="28"/>
          <w:szCs w:val="28"/>
        </w:rPr>
        <w:t xml:space="preserve"> совершению противоправных действий.</w:t>
      </w:r>
    </w:p>
    <w:p w:rsidR="0029094F" w:rsidRDefault="0029094F" w:rsidP="002909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008"/>
        <w:gridCol w:w="1155"/>
        <w:gridCol w:w="3539"/>
      </w:tblGrid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Вовлечение несовершеннолетних, склонных к совершению правонарушений в секции и кружки в общеобразовательных учреждениях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15- 31 октября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 по образованию, </w:t>
            </w:r>
            <w:proofErr w:type="gramStart"/>
            <w:r>
              <w:rPr>
                <w:sz w:val="28"/>
                <w:szCs w:val="28"/>
                <w:lang w:eastAsia="en-US"/>
              </w:rPr>
              <w:t>отдел  физической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культуры, спорта, туризма и молодежной политики, ОДН УМВД России по Всеволожскому району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досуговых, спортивных и культурно - массовых мероприятий на территории Всеволожского района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15- 31 октября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культуры, </w:t>
            </w:r>
            <w:proofErr w:type="gramStart"/>
            <w:r>
              <w:rPr>
                <w:sz w:val="28"/>
                <w:szCs w:val="28"/>
                <w:lang w:eastAsia="en-US"/>
              </w:rPr>
              <w:t>отдел  физической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культуры, спорта, туризма и молодежной политики, Комитет по образованию</w:t>
            </w:r>
          </w:p>
        </w:tc>
      </w:tr>
    </w:tbl>
    <w:p w:rsidR="0029094F" w:rsidRDefault="0029094F" w:rsidP="002909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94F" w:rsidRDefault="0029094F" w:rsidP="0029094F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  исполнители</w:t>
      </w:r>
      <w:proofErr w:type="gramEnd"/>
      <w:r>
        <w:rPr>
          <w:sz w:val="28"/>
          <w:szCs w:val="28"/>
        </w:rPr>
        <w:t xml:space="preserve"> - Комитет по образованию, отдел культуры, отдел  физической культуры, спорта, туризма и молодежной политики, ОДН УМВД России по Всеволожскому  району, </w:t>
      </w:r>
      <w:r>
        <w:rPr>
          <w:color w:val="000000"/>
          <w:sz w:val="28"/>
          <w:szCs w:val="28"/>
        </w:rPr>
        <w:t>органы местного самоуправления городских и сельских поселений Всеволожского района.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все субъекты профилактики безнадзорности и правонарушений.  </w:t>
      </w:r>
    </w:p>
    <w:p w:rsidR="0029094F" w:rsidRDefault="0029094F" w:rsidP="0029094F">
      <w:pPr>
        <w:ind w:left="360"/>
        <w:rPr>
          <w:sz w:val="28"/>
          <w:szCs w:val="28"/>
        </w:rPr>
      </w:pPr>
    </w:p>
    <w:p w:rsidR="0029094F" w:rsidRDefault="00C21DD2" w:rsidP="0029094F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D1B0328" wp14:editId="0054DE97">
            <wp:simplePos x="0" y="0"/>
            <wp:positionH relativeFrom="page">
              <wp:posOffset>6233160</wp:posOffset>
            </wp:positionH>
            <wp:positionV relativeFrom="margin">
              <wp:posOffset>-648335</wp:posOffset>
            </wp:positionV>
            <wp:extent cx="1267200" cy="392400"/>
            <wp:effectExtent l="0" t="0" r="0" b="8255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94F">
        <w:rPr>
          <w:sz w:val="28"/>
          <w:szCs w:val="28"/>
        </w:rPr>
        <w:t xml:space="preserve"> Этап «Допинг». Срок проведения с 01 по 20 декабря 2017 года.</w:t>
      </w:r>
      <w:r w:rsidRPr="00C21DD2">
        <w:rPr>
          <w:noProof/>
        </w:rPr>
        <w:t xml:space="preserve"> 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 – осуществление мероприятий, обеспечивающих предупреждение, лечение, реабилитацию несовершеннолетних, склонных к употреблению наркотических и психотропных веществ, спиртных напитков.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32"/>
        <w:gridCol w:w="1440"/>
        <w:gridCol w:w="3780"/>
      </w:tblGrid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к административной ответственности несовершеннолетних за немедицинское потребление наркотических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20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УМВД России по </w:t>
            </w:r>
            <w:proofErr w:type="gramStart"/>
            <w:r>
              <w:rPr>
                <w:sz w:val="28"/>
                <w:szCs w:val="28"/>
                <w:lang w:eastAsia="en-US"/>
              </w:rPr>
              <w:t>Всеволожскому  району</w:t>
            </w:r>
            <w:proofErr w:type="gramEnd"/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к уголовной ответственности несовершеннолетних за незаконное изготовление, приобретение, хранение, перевозку, пересылку либо сбыт наркотических средств или психотропных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20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УМВД России по </w:t>
            </w:r>
            <w:proofErr w:type="gramStart"/>
            <w:r>
              <w:rPr>
                <w:sz w:val="28"/>
                <w:szCs w:val="28"/>
                <w:lang w:eastAsia="en-US"/>
              </w:rPr>
              <w:t>Всеволожскому  району</w:t>
            </w:r>
            <w:proofErr w:type="gramEnd"/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мероприятий первичной профилактики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20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социальным вопросам, ГБУЗ ЛО «Всеволожская КМБ», ГБУЗ ЛО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РБ», Комитет по образованию, отдел физической культуры, спорта, туризма и молодежной политики, ОДН УМВД России по </w:t>
            </w:r>
            <w:proofErr w:type="gramStart"/>
            <w:r>
              <w:rPr>
                <w:sz w:val="28"/>
                <w:szCs w:val="28"/>
                <w:lang w:eastAsia="en-US"/>
              </w:rPr>
              <w:t>Всеволожскому  району</w:t>
            </w:r>
            <w:proofErr w:type="gramEnd"/>
            <w:r>
              <w:rPr>
                <w:sz w:val="28"/>
                <w:szCs w:val="28"/>
                <w:lang w:eastAsia="en-US"/>
              </w:rPr>
              <w:t>,  ГКУЗ «ЛОНД», отдел культуры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санитарно-просветительской работы в учебных заведениях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F" w:rsidRDefault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по 20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 по образованию, ОДН УМВД России по </w:t>
            </w:r>
            <w:proofErr w:type="gramStart"/>
            <w:r>
              <w:rPr>
                <w:sz w:val="28"/>
                <w:szCs w:val="28"/>
                <w:lang w:eastAsia="en-US"/>
              </w:rPr>
              <w:t>Всеволожскому  району</w:t>
            </w:r>
            <w:proofErr w:type="gramEnd"/>
            <w:r>
              <w:rPr>
                <w:sz w:val="28"/>
                <w:szCs w:val="28"/>
                <w:lang w:eastAsia="en-US"/>
              </w:rPr>
              <w:t>,  ГБУЗ ЛО «Всеволожская КМБ», ГБУЗ ЛО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РБ», ГКУЗ «ЛОНД»</w:t>
            </w:r>
          </w:p>
        </w:tc>
      </w:tr>
      <w:tr w:rsidR="0029094F" w:rsidTr="002909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информации антинаркотической </w:t>
            </w:r>
            <w:r>
              <w:rPr>
                <w:sz w:val="28"/>
                <w:szCs w:val="28"/>
                <w:lang w:eastAsia="en-US"/>
              </w:rPr>
              <w:lastRenderedPageBreak/>
              <w:t>направленности для публикации в СМИ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F" w:rsidRDefault="0029094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9094F" w:rsidRDefault="002909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 01 по 20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F" w:rsidRDefault="0029094F" w:rsidP="00630F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Комитет по социальным вопросам, ГБУЗ ЛО </w:t>
            </w:r>
            <w:r>
              <w:rPr>
                <w:sz w:val="28"/>
                <w:szCs w:val="28"/>
                <w:lang w:eastAsia="en-US"/>
              </w:rPr>
              <w:lastRenderedPageBreak/>
              <w:t>«Всеволожская КМБ</w:t>
            </w:r>
            <w:proofErr w:type="gramStart"/>
            <w:r>
              <w:rPr>
                <w:sz w:val="28"/>
                <w:szCs w:val="28"/>
                <w:lang w:eastAsia="en-US"/>
              </w:rPr>
              <w:t>»</w:t>
            </w:r>
            <w:r w:rsidR="00C21DD2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ГБУЗ ЛО «</w:t>
            </w:r>
            <w:proofErr w:type="spellStart"/>
            <w:r>
              <w:rPr>
                <w:sz w:val="28"/>
                <w:szCs w:val="28"/>
                <w:lang w:eastAsia="en-US"/>
              </w:rPr>
              <w:t>Токсовская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РБ», Комитет по образованию, отдел физической культуры, спорта, туризма и молодежной политики, ОДН УМВД России по Всеволожскому  району,  ГКУЗ «ЛОНД»</w:t>
            </w:r>
          </w:p>
        </w:tc>
      </w:tr>
    </w:tbl>
    <w:p w:rsidR="0029094F" w:rsidRDefault="00C21DD2" w:rsidP="0029094F">
      <w:pPr>
        <w:ind w:firstLine="36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D1B0328" wp14:editId="0054DE97">
            <wp:simplePos x="0" y="0"/>
            <wp:positionH relativeFrom="page">
              <wp:posOffset>6212840</wp:posOffset>
            </wp:positionH>
            <wp:positionV relativeFrom="margin">
              <wp:posOffset>-671830</wp:posOffset>
            </wp:positionV>
            <wp:extent cx="1267200" cy="392400"/>
            <wp:effectExtent l="0" t="0" r="0" b="8255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 – Комитет по социальным вопросам, ГБУЗ ЛО «Всеволожская КМБ», ГБУЗ ЛО «</w:t>
      </w:r>
      <w:proofErr w:type="spellStart"/>
      <w:r>
        <w:rPr>
          <w:sz w:val="28"/>
          <w:szCs w:val="28"/>
        </w:rPr>
        <w:t>Токсовская</w:t>
      </w:r>
      <w:proofErr w:type="spellEnd"/>
      <w:r>
        <w:rPr>
          <w:sz w:val="28"/>
          <w:szCs w:val="28"/>
        </w:rPr>
        <w:t xml:space="preserve"> РБ», Комитет по образованию, отдел физической культуры, спорта, туризма и молодежной политики, ОДН УМВД России по Всеволожскому </w:t>
      </w:r>
      <w:proofErr w:type="gramStart"/>
      <w:r>
        <w:rPr>
          <w:sz w:val="28"/>
          <w:szCs w:val="28"/>
        </w:rPr>
        <w:t>району,  ГКУЗ</w:t>
      </w:r>
      <w:proofErr w:type="gramEnd"/>
      <w:r>
        <w:rPr>
          <w:sz w:val="28"/>
          <w:szCs w:val="28"/>
        </w:rPr>
        <w:t xml:space="preserve"> «ЛОНД», отдел культуры.</w:t>
      </w:r>
    </w:p>
    <w:p w:rsidR="0029094F" w:rsidRDefault="0029094F" w:rsidP="00290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все субъекты профилактики безнадзорности и правонарушений.  </w:t>
      </w:r>
    </w:p>
    <w:p w:rsidR="0029094F" w:rsidRDefault="0029094F" w:rsidP="0029094F"/>
    <w:p w:rsidR="0029094F" w:rsidRPr="00630F08" w:rsidRDefault="0029094F" w:rsidP="00630F08">
      <w:pPr>
        <w:jc w:val="center"/>
        <w:rPr>
          <w:sz w:val="28"/>
          <w:szCs w:val="28"/>
        </w:rPr>
      </w:pPr>
    </w:p>
    <w:p w:rsidR="00630F08" w:rsidRPr="00630F08" w:rsidRDefault="00630F08" w:rsidP="00630F08">
      <w:pPr>
        <w:jc w:val="center"/>
        <w:rPr>
          <w:sz w:val="28"/>
          <w:szCs w:val="28"/>
        </w:rPr>
      </w:pPr>
      <w:r w:rsidRPr="00630F08">
        <w:rPr>
          <w:sz w:val="28"/>
          <w:szCs w:val="28"/>
        </w:rPr>
        <w:t>_______________</w:t>
      </w:r>
    </w:p>
    <w:sectPr w:rsidR="00630F08" w:rsidRPr="00630F08" w:rsidSect="00290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8D" w:rsidRDefault="00F26A8D" w:rsidP="002E5296">
      <w:r>
        <w:separator/>
      </w:r>
    </w:p>
  </w:endnote>
  <w:endnote w:type="continuationSeparator" w:id="0">
    <w:p w:rsidR="00F26A8D" w:rsidRDefault="00F26A8D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8D" w:rsidRDefault="00F26A8D" w:rsidP="002E5296">
      <w:r>
        <w:separator/>
      </w:r>
    </w:p>
  </w:footnote>
  <w:footnote w:type="continuationSeparator" w:id="0">
    <w:p w:rsidR="00F26A8D" w:rsidRDefault="00F26A8D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F26A8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261">
          <w:rPr>
            <w:noProof/>
          </w:rPr>
          <w:t>2</w:t>
        </w:r>
        <w:r>
          <w:fldChar w:fldCharType="end"/>
        </w:r>
      </w:p>
    </w:sdtContent>
  </w:sdt>
  <w:p w:rsidR="002479CC" w:rsidRDefault="00247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1A" w:rsidRPr="002479CC" w:rsidRDefault="007A681A" w:rsidP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14"/>
  </w:num>
  <w:num w:numId="12">
    <w:abstractNumId w:val="16"/>
  </w:num>
  <w:num w:numId="13">
    <w:abstractNumId w:val="15"/>
  </w:num>
  <w:num w:numId="14">
    <w:abstractNumId w:val="12"/>
  </w:num>
  <w:num w:numId="15">
    <w:abstractNumId w:val="4"/>
  </w:num>
  <w:num w:numId="16">
    <w:abstractNumId w:val="0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3B1D"/>
    <w:rsid w:val="00025DC2"/>
    <w:rsid w:val="00030117"/>
    <w:rsid w:val="00031FEE"/>
    <w:rsid w:val="0003401D"/>
    <w:rsid w:val="000377D9"/>
    <w:rsid w:val="000428C2"/>
    <w:rsid w:val="00047788"/>
    <w:rsid w:val="00051CB3"/>
    <w:rsid w:val="0005504A"/>
    <w:rsid w:val="000619C9"/>
    <w:rsid w:val="000626BD"/>
    <w:rsid w:val="00071A0E"/>
    <w:rsid w:val="00074622"/>
    <w:rsid w:val="000835D2"/>
    <w:rsid w:val="000926EF"/>
    <w:rsid w:val="00095AD4"/>
    <w:rsid w:val="000C40DC"/>
    <w:rsid w:val="000C4A2F"/>
    <w:rsid w:val="000D27CF"/>
    <w:rsid w:val="000D749F"/>
    <w:rsid w:val="000F0EBF"/>
    <w:rsid w:val="000F131C"/>
    <w:rsid w:val="000F5BEC"/>
    <w:rsid w:val="000F771A"/>
    <w:rsid w:val="00100637"/>
    <w:rsid w:val="001010C6"/>
    <w:rsid w:val="00105998"/>
    <w:rsid w:val="00110AD0"/>
    <w:rsid w:val="0011444B"/>
    <w:rsid w:val="001273BD"/>
    <w:rsid w:val="0013395D"/>
    <w:rsid w:val="001437AE"/>
    <w:rsid w:val="00145A8C"/>
    <w:rsid w:val="00145C94"/>
    <w:rsid w:val="00145E78"/>
    <w:rsid w:val="0014619A"/>
    <w:rsid w:val="00146B6C"/>
    <w:rsid w:val="00157C84"/>
    <w:rsid w:val="00165B4B"/>
    <w:rsid w:val="00172066"/>
    <w:rsid w:val="00172911"/>
    <w:rsid w:val="00174368"/>
    <w:rsid w:val="00184D2A"/>
    <w:rsid w:val="001863D3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2A25"/>
    <w:rsid w:val="001C5EE0"/>
    <w:rsid w:val="001D097A"/>
    <w:rsid w:val="001D1E30"/>
    <w:rsid w:val="001D2486"/>
    <w:rsid w:val="001D4A06"/>
    <w:rsid w:val="001D681E"/>
    <w:rsid w:val="001E3D17"/>
    <w:rsid w:val="001E4496"/>
    <w:rsid w:val="001F1104"/>
    <w:rsid w:val="001F62A2"/>
    <w:rsid w:val="001F7EB8"/>
    <w:rsid w:val="002030A9"/>
    <w:rsid w:val="00226850"/>
    <w:rsid w:val="002479CC"/>
    <w:rsid w:val="00257191"/>
    <w:rsid w:val="002635D7"/>
    <w:rsid w:val="002641BC"/>
    <w:rsid w:val="00265F2F"/>
    <w:rsid w:val="0027688A"/>
    <w:rsid w:val="00281235"/>
    <w:rsid w:val="00281AD1"/>
    <w:rsid w:val="00282A50"/>
    <w:rsid w:val="0029094F"/>
    <w:rsid w:val="00291997"/>
    <w:rsid w:val="002A4562"/>
    <w:rsid w:val="002B4B1A"/>
    <w:rsid w:val="002B6ABE"/>
    <w:rsid w:val="002C1C70"/>
    <w:rsid w:val="002C2EE2"/>
    <w:rsid w:val="002E1C85"/>
    <w:rsid w:val="002E40E9"/>
    <w:rsid w:val="002E4631"/>
    <w:rsid w:val="002E5296"/>
    <w:rsid w:val="002E6861"/>
    <w:rsid w:val="002F1403"/>
    <w:rsid w:val="002F7B40"/>
    <w:rsid w:val="00305721"/>
    <w:rsid w:val="00307243"/>
    <w:rsid w:val="003101DD"/>
    <w:rsid w:val="0032162E"/>
    <w:rsid w:val="00325FA1"/>
    <w:rsid w:val="00331577"/>
    <w:rsid w:val="003330AC"/>
    <w:rsid w:val="003378D1"/>
    <w:rsid w:val="00337C9B"/>
    <w:rsid w:val="00343104"/>
    <w:rsid w:val="00352A0A"/>
    <w:rsid w:val="00353731"/>
    <w:rsid w:val="00360E3B"/>
    <w:rsid w:val="00362001"/>
    <w:rsid w:val="003630EA"/>
    <w:rsid w:val="00382E9E"/>
    <w:rsid w:val="0038426A"/>
    <w:rsid w:val="00390E7E"/>
    <w:rsid w:val="00393F3D"/>
    <w:rsid w:val="003941EE"/>
    <w:rsid w:val="003A0766"/>
    <w:rsid w:val="003A63CD"/>
    <w:rsid w:val="003B1235"/>
    <w:rsid w:val="003B6407"/>
    <w:rsid w:val="003C1175"/>
    <w:rsid w:val="003D11E5"/>
    <w:rsid w:val="003D3021"/>
    <w:rsid w:val="003D45F4"/>
    <w:rsid w:val="003D4AB9"/>
    <w:rsid w:val="003E6AFC"/>
    <w:rsid w:val="003F523A"/>
    <w:rsid w:val="00430CB4"/>
    <w:rsid w:val="00452951"/>
    <w:rsid w:val="0045483A"/>
    <w:rsid w:val="004618CC"/>
    <w:rsid w:val="004805E6"/>
    <w:rsid w:val="0048446B"/>
    <w:rsid w:val="004A0D57"/>
    <w:rsid w:val="004A37EA"/>
    <w:rsid w:val="004A4BB2"/>
    <w:rsid w:val="004A6CB4"/>
    <w:rsid w:val="004A7268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46D9"/>
    <w:rsid w:val="00507C25"/>
    <w:rsid w:val="00512DD6"/>
    <w:rsid w:val="005155C2"/>
    <w:rsid w:val="00517CDC"/>
    <w:rsid w:val="005229DA"/>
    <w:rsid w:val="00540249"/>
    <w:rsid w:val="00543F49"/>
    <w:rsid w:val="00547245"/>
    <w:rsid w:val="00552450"/>
    <w:rsid w:val="00560261"/>
    <w:rsid w:val="005634CA"/>
    <w:rsid w:val="00570048"/>
    <w:rsid w:val="0057396E"/>
    <w:rsid w:val="0057614D"/>
    <w:rsid w:val="005A30AD"/>
    <w:rsid w:val="005A3E21"/>
    <w:rsid w:val="005A7FCA"/>
    <w:rsid w:val="005B18B0"/>
    <w:rsid w:val="005B393D"/>
    <w:rsid w:val="005C078C"/>
    <w:rsid w:val="005C7805"/>
    <w:rsid w:val="005D2808"/>
    <w:rsid w:val="005D59DB"/>
    <w:rsid w:val="005E222E"/>
    <w:rsid w:val="005E5448"/>
    <w:rsid w:val="005F474C"/>
    <w:rsid w:val="005F6EB4"/>
    <w:rsid w:val="00601A0C"/>
    <w:rsid w:val="00603184"/>
    <w:rsid w:val="00605063"/>
    <w:rsid w:val="00612856"/>
    <w:rsid w:val="00612F08"/>
    <w:rsid w:val="00627F85"/>
    <w:rsid w:val="00630F08"/>
    <w:rsid w:val="006323E5"/>
    <w:rsid w:val="006405E1"/>
    <w:rsid w:val="00640777"/>
    <w:rsid w:val="006567F9"/>
    <w:rsid w:val="0067146B"/>
    <w:rsid w:val="0068288E"/>
    <w:rsid w:val="00690B9F"/>
    <w:rsid w:val="00691FFB"/>
    <w:rsid w:val="006A69DB"/>
    <w:rsid w:val="006B200D"/>
    <w:rsid w:val="006B3D2C"/>
    <w:rsid w:val="006B69DA"/>
    <w:rsid w:val="006D1257"/>
    <w:rsid w:val="006E08B7"/>
    <w:rsid w:val="006E237A"/>
    <w:rsid w:val="006F02F1"/>
    <w:rsid w:val="007006A5"/>
    <w:rsid w:val="00701173"/>
    <w:rsid w:val="00701FA6"/>
    <w:rsid w:val="0070225C"/>
    <w:rsid w:val="007036FA"/>
    <w:rsid w:val="007064BA"/>
    <w:rsid w:val="007451B8"/>
    <w:rsid w:val="00760414"/>
    <w:rsid w:val="007668B1"/>
    <w:rsid w:val="00795D65"/>
    <w:rsid w:val="00796C71"/>
    <w:rsid w:val="00796FD9"/>
    <w:rsid w:val="007A0D03"/>
    <w:rsid w:val="007A30FB"/>
    <w:rsid w:val="007A611F"/>
    <w:rsid w:val="007A681A"/>
    <w:rsid w:val="007B0192"/>
    <w:rsid w:val="007B163F"/>
    <w:rsid w:val="007D41AC"/>
    <w:rsid w:val="007E1D95"/>
    <w:rsid w:val="007E3A4B"/>
    <w:rsid w:val="007E5611"/>
    <w:rsid w:val="008237E4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5EA4"/>
    <w:rsid w:val="00906D3E"/>
    <w:rsid w:val="009163B8"/>
    <w:rsid w:val="00916584"/>
    <w:rsid w:val="00917B8D"/>
    <w:rsid w:val="00932403"/>
    <w:rsid w:val="00936813"/>
    <w:rsid w:val="00942281"/>
    <w:rsid w:val="00943BC1"/>
    <w:rsid w:val="0094597B"/>
    <w:rsid w:val="00951ACE"/>
    <w:rsid w:val="00967644"/>
    <w:rsid w:val="0097031D"/>
    <w:rsid w:val="00971A31"/>
    <w:rsid w:val="0097327B"/>
    <w:rsid w:val="009746FA"/>
    <w:rsid w:val="009773A6"/>
    <w:rsid w:val="00977D88"/>
    <w:rsid w:val="00985193"/>
    <w:rsid w:val="00985E74"/>
    <w:rsid w:val="00996BA6"/>
    <w:rsid w:val="009975F2"/>
    <w:rsid w:val="009A375D"/>
    <w:rsid w:val="009B085B"/>
    <w:rsid w:val="009B3988"/>
    <w:rsid w:val="009B3B6C"/>
    <w:rsid w:val="009B6146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344C8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B3195"/>
    <w:rsid w:val="00AB4903"/>
    <w:rsid w:val="00AD3B25"/>
    <w:rsid w:val="00AE0EC3"/>
    <w:rsid w:val="00AE7BC3"/>
    <w:rsid w:val="00AF0C86"/>
    <w:rsid w:val="00AF4AAE"/>
    <w:rsid w:val="00AF59BB"/>
    <w:rsid w:val="00AF6CAE"/>
    <w:rsid w:val="00AF70D0"/>
    <w:rsid w:val="00B015B4"/>
    <w:rsid w:val="00B1364E"/>
    <w:rsid w:val="00B2244B"/>
    <w:rsid w:val="00B36C7E"/>
    <w:rsid w:val="00B37343"/>
    <w:rsid w:val="00B37921"/>
    <w:rsid w:val="00B411E0"/>
    <w:rsid w:val="00B43C1F"/>
    <w:rsid w:val="00B5016F"/>
    <w:rsid w:val="00B52575"/>
    <w:rsid w:val="00B62535"/>
    <w:rsid w:val="00B6541F"/>
    <w:rsid w:val="00B6610E"/>
    <w:rsid w:val="00B75153"/>
    <w:rsid w:val="00B80BEB"/>
    <w:rsid w:val="00B85DA4"/>
    <w:rsid w:val="00B86D6E"/>
    <w:rsid w:val="00B91143"/>
    <w:rsid w:val="00B924E0"/>
    <w:rsid w:val="00B92523"/>
    <w:rsid w:val="00B95685"/>
    <w:rsid w:val="00BA5C16"/>
    <w:rsid w:val="00BB1AB1"/>
    <w:rsid w:val="00BC1F8B"/>
    <w:rsid w:val="00BD71F9"/>
    <w:rsid w:val="00BE353A"/>
    <w:rsid w:val="00BE3D02"/>
    <w:rsid w:val="00C02108"/>
    <w:rsid w:val="00C02B92"/>
    <w:rsid w:val="00C02C0D"/>
    <w:rsid w:val="00C16325"/>
    <w:rsid w:val="00C16981"/>
    <w:rsid w:val="00C21DD2"/>
    <w:rsid w:val="00C24F19"/>
    <w:rsid w:val="00C26520"/>
    <w:rsid w:val="00C30767"/>
    <w:rsid w:val="00C37BE4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A0D4C"/>
    <w:rsid w:val="00CB6CF7"/>
    <w:rsid w:val="00CC46EC"/>
    <w:rsid w:val="00CD021C"/>
    <w:rsid w:val="00CD06E8"/>
    <w:rsid w:val="00CE3BF1"/>
    <w:rsid w:val="00CF0AA9"/>
    <w:rsid w:val="00D135E0"/>
    <w:rsid w:val="00D20BC9"/>
    <w:rsid w:val="00D30CC3"/>
    <w:rsid w:val="00D3521A"/>
    <w:rsid w:val="00D40A3A"/>
    <w:rsid w:val="00D54CC9"/>
    <w:rsid w:val="00D567BB"/>
    <w:rsid w:val="00D609DD"/>
    <w:rsid w:val="00D71E4A"/>
    <w:rsid w:val="00D737E6"/>
    <w:rsid w:val="00D801DA"/>
    <w:rsid w:val="00D809E7"/>
    <w:rsid w:val="00D87E12"/>
    <w:rsid w:val="00D93560"/>
    <w:rsid w:val="00DB1F09"/>
    <w:rsid w:val="00DB2C6E"/>
    <w:rsid w:val="00DB7EDA"/>
    <w:rsid w:val="00DC6A70"/>
    <w:rsid w:val="00DC767D"/>
    <w:rsid w:val="00DD267F"/>
    <w:rsid w:val="00DE0F04"/>
    <w:rsid w:val="00DE76F4"/>
    <w:rsid w:val="00DF2E90"/>
    <w:rsid w:val="00DF5105"/>
    <w:rsid w:val="00E11D8D"/>
    <w:rsid w:val="00E178E8"/>
    <w:rsid w:val="00E21143"/>
    <w:rsid w:val="00E53580"/>
    <w:rsid w:val="00E607CE"/>
    <w:rsid w:val="00E608CF"/>
    <w:rsid w:val="00E625F1"/>
    <w:rsid w:val="00E65CB6"/>
    <w:rsid w:val="00E66A17"/>
    <w:rsid w:val="00E66FEE"/>
    <w:rsid w:val="00E7139D"/>
    <w:rsid w:val="00E76816"/>
    <w:rsid w:val="00E77891"/>
    <w:rsid w:val="00E84996"/>
    <w:rsid w:val="00E94586"/>
    <w:rsid w:val="00EB4A75"/>
    <w:rsid w:val="00EB4E56"/>
    <w:rsid w:val="00EC44F2"/>
    <w:rsid w:val="00EC7086"/>
    <w:rsid w:val="00ED7982"/>
    <w:rsid w:val="00EF6386"/>
    <w:rsid w:val="00EF6393"/>
    <w:rsid w:val="00EF774F"/>
    <w:rsid w:val="00F036A3"/>
    <w:rsid w:val="00F22841"/>
    <w:rsid w:val="00F23F63"/>
    <w:rsid w:val="00F24DC1"/>
    <w:rsid w:val="00F26A8D"/>
    <w:rsid w:val="00F36D93"/>
    <w:rsid w:val="00F5052A"/>
    <w:rsid w:val="00F66EDF"/>
    <w:rsid w:val="00F733BD"/>
    <w:rsid w:val="00F76B5A"/>
    <w:rsid w:val="00F81B78"/>
    <w:rsid w:val="00F84DF6"/>
    <w:rsid w:val="00F9142D"/>
    <w:rsid w:val="00F97C26"/>
    <w:rsid w:val="00FA082A"/>
    <w:rsid w:val="00FA6C25"/>
    <w:rsid w:val="00FB65AE"/>
    <w:rsid w:val="00FB6BB3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99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3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">
    <w:name w:val="Основной текст (5)_"/>
    <w:link w:val="50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10</cp:revision>
  <cp:lastPrinted>2017-01-16T06:44:00Z</cp:lastPrinted>
  <dcterms:created xsi:type="dcterms:W3CDTF">2017-01-16T08:26:00Z</dcterms:created>
  <dcterms:modified xsi:type="dcterms:W3CDTF">2017-01-16T12:14:00Z</dcterms:modified>
</cp:coreProperties>
</file>