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6C" w:rsidRPr="00E4786C" w:rsidRDefault="00C028A9" w:rsidP="00E4786C">
      <w:pPr>
        <w:spacing w:before="240" w:after="0"/>
        <w:jc w:val="center"/>
        <w:rPr>
          <w:rFonts w:ascii="Times New Roman" w:hAnsi="Times New Roman" w:cs="Times New Roman"/>
          <w:sz w:val="27"/>
          <w:szCs w:val="27"/>
        </w:rPr>
      </w:pPr>
      <w:r w:rsidRPr="00E4786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5038725</wp:posOffset>
            </wp:positionH>
            <wp:positionV relativeFrom="margin">
              <wp:posOffset>-552450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86C" w:rsidRPr="00E4786C">
        <w:rPr>
          <w:rFonts w:ascii="Times New Roman" w:hAnsi="Times New Roman" w:cs="Times New Roman"/>
          <w:sz w:val="27"/>
          <w:szCs w:val="27"/>
        </w:rPr>
        <w:t>ГЕРБ</w:t>
      </w:r>
    </w:p>
    <w:p w:rsidR="00E4786C" w:rsidRPr="00E4786C" w:rsidRDefault="00E4786C" w:rsidP="00E4786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E4786C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E4786C" w:rsidRPr="00E4786C" w:rsidRDefault="00E4786C" w:rsidP="00E4786C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E4786C">
        <w:rPr>
          <w:rFonts w:ascii="Times New Roman" w:hAnsi="Times New Roman" w:cs="Times New Roman"/>
          <w:sz w:val="27"/>
          <w:szCs w:val="27"/>
        </w:rPr>
        <w:t>«ВСЕВОЛОЖСКИЙ МУНИЦИПАЛЬНЫЙ РАЙОН»</w:t>
      </w:r>
    </w:p>
    <w:p w:rsidR="00E4786C" w:rsidRPr="00E4786C" w:rsidRDefault="00E4786C" w:rsidP="00E4786C">
      <w:pPr>
        <w:spacing w:after="0"/>
        <w:jc w:val="center"/>
        <w:rPr>
          <w:rFonts w:ascii="Times New Roman" w:hAnsi="Times New Roman" w:cs="Times New Roman"/>
        </w:rPr>
      </w:pPr>
      <w:r w:rsidRPr="00E4786C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E4786C" w:rsidRPr="00E4786C" w:rsidRDefault="00E4786C" w:rsidP="00E4786C">
      <w:pPr>
        <w:spacing w:after="0"/>
        <w:jc w:val="center"/>
        <w:rPr>
          <w:rFonts w:ascii="Times New Roman" w:hAnsi="Times New Roman" w:cs="Times New Roman"/>
        </w:rPr>
      </w:pPr>
    </w:p>
    <w:p w:rsidR="00E4786C" w:rsidRPr="00E4786C" w:rsidRDefault="00E4786C" w:rsidP="00E478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4786C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E4786C" w:rsidRPr="00E4786C" w:rsidRDefault="00E4786C" w:rsidP="00E4786C">
      <w:pPr>
        <w:spacing w:after="0"/>
        <w:jc w:val="center"/>
        <w:rPr>
          <w:rFonts w:ascii="Times New Roman" w:hAnsi="Times New Roman" w:cs="Times New Roman"/>
        </w:rPr>
      </w:pPr>
    </w:p>
    <w:p w:rsidR="00E4786C" w:rsidRPr="00E4786C" w:rsidRDefault="00E4786C" w:rsidP="00E4786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4786C">
        <w:rPr>
          <w:rFonts w:ascii="Times New Roman" w:hAnsi="Times New Roman" w:cs="Times New Roman"/>
          <w:sz w:val="48"/>
          <w:szCs w:val="48"/>
        </w:rPr>
        <w:t>ПОСТАНОВЛЕНИЕ</w:t>
      </w:r>
    </w:p>
    <w:p w:rsidR="00E4786C" w:rsidRPr="00E4786C" w:rsidRDefault="00E4786C" w:rsidP="00E4786C">
      <w:pPr>
        <w:spacing w:after="0"/>
        <w:rPr>
          <w:rFonts w:ascii="Times New Roman" w:hAnsi="Times New Roman" w:cs="Times New Roman"/>
        </w:rPr>
      </w:pPr>
    </w:p>
    <w:p w:rsidR="00E4786C" w:rsidRPr="00E4786C" w:rsidRDefault="00E4786C" w:rsidP="00E4786C">
      <w:pPr>
        <w:spacing w:after="0"/>
        <w:rPr>
          <w:rFonts w:ascii="Times New Roman" w:hAnsi="Times New Roman" w:cs="Times New Roman"/>
        </w:rPr>
      </w:pPr>
      <w:r w:rsidRPr="00E4786C">
        <w:rPr>
          <w:rFonts w:ascii="Times New Roman" w:hAnsi="Times New Roman" w:cs="Times New Roman"/>
        </w:rPr>
        <w:t xml:space="preserve">__________________                      </w:t>
      </w:r>
      <w:r w:rsidRPr="00E4786C">
        <w:rPr>
          <w:rFonts w:ascii="Times New Roman" w:hAnsi="Times New Roman" w:cs="Times New Roman"/>
        </w:rPr>
        <w:tab/>
      </w:r>
      <w:r w:rsidRPr="00E4786C">
        <w:rPr>
          <w:rFonts w:ascii="Times New Roman" w:hAnsi="Times New Roman" w:cs="Times New Roman"/>
        </w:rPr>
        <w:tab/>
      </w:r>
      <w:r w:rsidRPr="00E4786C">
        <w:rPr>
          <w:rFonts w:ascii="Times New Roman" w:hAnsi="Times New Roman" w:cs="Times New Roman"/>
        </w:rPr>
        <w:tab/>
      </w:r>
      <w:r w:rsidRPr="00E4786C">
        <w:rPr>
          <w:rFonts w:ascii="Times New Roman" w:hAnsi="Times New Roman" w:cs="Times New Roman"/>
        </w:rPr>
        <w:tab/>
      </w:r>
      <w:r w:rsidRPr="00E4786C">
        <w:rPr>
          <w:rFonts w:ascii="Times New Roman" w:hAnsi="Times New Roman" w:cs="Times New Roman"/>
        </w:rPr>
        <w:tab/>
        <w:t xml:space="preserve">                      №______________</w:t>
      </w:r>
    </w:p>
    <w:p w:rsidR="00E4786C" w:rsidRPr="00E4786C" w:rsidRDefault="00E4786C" w:rsidP="00E4786C">
      <w:pPr>
        <w:spacing w:after="0"/>
        <w:rPr>
          <w:rFonts w:ascii="Times New Roman" w:hAnsi="Times New Roman" w:cs="Times New Roman"/>
        </w:rPr>
      </w:pPr>
      <w:r w:rsidRPr="00E4786C">
        <w:rPr>
          <w:rFonts w:ascii="Times New Roman" w:hAnsi="Times New Roman" w:cs="Times New Roman"/>
        </w:rPr>
        <w:t>г. Всеволожск</w:t>
      </w:r>
    </w:p>
    <w:p w:rsidR="00150736" w:rsidRPr="00150736" w:rsidRDefault="00150736" w:rsidP="00C028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50736" w:rsidRPr="00150736" w:rsidRDefault="00150736" w:rsidP="0015073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150736" w:rsidRDefault="00150736" w:rsidP="0015073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19.04.2013</w:t>
      </w:r>
      <w:r w:rsidR="00C0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1131 </w:t>
      </w:r>
    </w:p>
    <w:p w:rsidR="003C3F62" w:rsidRDefault="003C3F62" w:rsidP="00150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F62" w:rsidRPr="00150736" w:rsidRDefault="003C3F62" w:rsidP="00150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736" w:rsidRPr="00150736" w:rsidRDefault="00150736" w:rsidP="00C02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33 Федерального закона Российской Федерации </w:t>
      </w:r>
      <w:r w:rsidR="00C028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№ 131-ФЗ «Об общих принципах организации </w:t>
      </w:r>
      <w:r w:rsidRPr="00C028A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местного самоуправления в Российской Федерации», Уставом</w:t>
      </w:r>
      <w:r w:rsidR="00B30EEF" w:rsidRPr="00C028A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муниципального образования «</w:t>
      </w:r>
      <w:r w:rsidRPr="00C028A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Всеволожск</w:t>
      </w:r>
      <w:r w:rsidR="00B30EEF" w:rsidRPr="00C028A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ий</w:t>
      </w: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30EE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район» Ленинградской области</w:t>
      </w: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28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взаимодействия граждан, общественных объединений </w:t>
      </w:r>
      <w:r w:rsidR="00C028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исполнительными органами местного самоуправления и учета интересов </w:t>
      </w:r>
      <w:r w:rsidRPr="00C028A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граждан при проведении муниципальной политики во Всеволожском муниципальном районе</w:t>
      </w:r>
      <w:r w:rsidR="00B30EEF" w:rsidRPr="00C028A9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Ленинградской</w:t>
      </w:r>
      <w:r w:rsidR="00B3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 </w:t>
      </w:r>
      <w:r w:rsidR="00C028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507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</w:t>
      </w: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в районных общественных организациях</w:t>
      </w:r>
      <w:r w:rsidR="00B30E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C0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«Всеволожский муниципальный район» Ленинградской области</w:t>
      </w:r>
      <w:r w:rsidR="00C0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е т</w:t>
      </w: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0736" w:rsidRPr="00E772BC" w:rsidRDefault="00150736" w:rsidP="00C02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736" w:rsidRPr="00E772BC" w:rsidRDefault="00E772BC" w:rsidP="00C028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2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0736" w:rsidRPr="00E7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администрации муниципального образования «Всеволожский муниципальный район» Ленинградской области от 19.04.2013 </w:t>
      </w:r>
      <w:r w:rsidR="00150736" w:rsidRPr="00C028A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года № 1131 «Об Общественном Совете при главе администрации</w:t>
      </w:r>
      <w:r w:rsidR="00B30EEF" w:rsidRPr="00C028A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муниципального образования</w:t>
      </w:r>
      <w:r w:rsidR="00B3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«Всеволожский муниципальный район» Ленинградской области следующие изменения:</w:t>
      </w:r>
    </w:p>
    <w:p w:rsidR="00150736" w:rsidRPr="00E772BC" w:rsidRDefault="00150736" w:rsidP="00C028A9">
      <w:pPr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2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Утвердить состав Общественного Совета при главе администрации в новой редакции в соответствии с приложением к настоящему постановлению.</w:t>
      </w:r>
    </w:p>
    <w:p w:rsidR="00150736" w:rsidRPr="00B30EEF" w:rsidRDefault="00B30EEF" w:rsidP="00C028A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28A9">
        <w:rPr>
          <w:rFonts w:ascii="Times New Roman" w:hAnsi="Times New Roman" w:cs="Times New Roman"/>
          <w:spacing w:val="-12"/>
          <w:sz w:val="28"/>
          <w:szCs w:val="28"/>
        </w:rPr>
        <w:t xml:space="preserve">Признать утратившим силу </w:t>
      </w:r>
      <w:r w:rsidR="00150736" w:rsidRPr="00C028A9">
        <w:rPr>
          <w:rFonts w:ascii="Times New Roman" w:hAnsi="Times New Roman" w:cs="Times New Roman"/>
          <w:spacing w:val="-12"/>
          <w:sz w:val="28"/>
          <w:szCs w:val="28"/>
        </w:rPr>
        <w:t>постановлени</w:t>
      </w:r>
      <w:r w:rsidRPr="00C028A9">
        <w:rPr>
          <w:rFonts w:ascii="Times New Roman" w:hAnsi="Times New Roman" w:cs="Times New Roman"/>
          <w:spacing w:val="-12"/>
          <w:sz w:val="28"/>
          <w:szCs w:val="28"/>
        </w:rPr>
        <w:t>е</w:t>
      </w:r>
      <w:r w:rsidR="00150736" w:rsidRPr="00C028A9">
        <w:rPr>
          <w:rFonts w:ascii="Times New Roman" w:hAnsi="Times New Roman" w:cs="Times New Roman"/>
          <w:spacing w:val="-12"/>
          <w:sz w:val="28"/>
          <w:szCs w:val="28"/>
        </w:rPr>
        <w:t xml:space="preserve"> администрации муниципального образования «</w:t>
      </w:r>
      <w:r w:rsidR="00150736" w:rsidRPr="00B30EEF">
        <w:rPr>
          <w:rFonts w:ascii="Times New Roman" w:hAnsi="Times New Roman" w:cs="Times New Roman"/>
          <w:sz w:val="28"/>
          <w:szCs w:val="28"/>
        </w:rPr>
        <w:t>Всеволожский муниципальный район» Ленинградской области от 08.12.2014 года № 3846 «О внесении изменений в постановление администрации от 19.04.2013 года № 1131 «Об Общественном Совете при главе администрации Всеволожского муниципального района».</w:t>
      </w:r>
    </w:p>
    <w:p w:rsidR="0029262F" w:rsidRPr="0029262F" w:rsidRDefault="0029262F" w:rsidP="00C028A9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6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C0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62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Pr="0029262F">
        <w:rPr>
          <w:rFonts w:ascii="Times New Roman" w:hAnsi="Times New Roman" w:cs="Times New Roman"/>
          <w:sz w:val="28"/>
          <w:szCs w:val="28"/>
        </w:rPr>
        <w:br/>
        <w:t xml:space="preserve">в газете «Всеволожские вести» и размещению на официальном сайте </w:t>
      </w:r>
      <w:r w:rsidR="003C3F62">
        <w:rPr>
          <w:rFonts w:ascii="Times New Roman" w:hAnsi="Times New Roman" w:cs="Times New Roman"/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Pr="0029262F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B30EEF" w:rsidRDefault="007312D6" w:rsidP="00C028A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926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даты официального опубликования.</w:t>
      </w:r>
    </w:p>
    <w:p w:rsidR="007312D6" w:rsidRPr="00C028A9" w:rsidRDefault="007312D6" w:rsidP="00C028A9">
      <w:pPr>
        <w:spacing w:before="12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0736" w:rsidRPr="00E772BC" w:rsidRDefault="0029262F" w:rsidP="00C028A9">
      <w:pPr>
        <w:spacing w:before="12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3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736" w:rsidRPr="00E77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</w:t>
      </w:r>
      <w:r w:rsidR="00B3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</w:t>
      </w:r>
      <w:r w:rsidR="0073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7312D6" w:rsidRPr="00E772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3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общим вопросам </w:t>
      </w:r>
      <w:proofErr w:type="spellStart"/>
      <w:r w:rsidR="00731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Пирюткова</w:t>
      </w:r>
      <w:proofErr w:type="spellEnd"/>
      <w:r w:rsidR="0073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74669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</w:p>
    <w:p w:rsidR="0029262F" w:rsidRDefault="0029262F" w:rsidP="00150736">
      <w:pPr>
        <w:tabs>
          <w:tab w:val="left" w:pos="426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2F" w:rsidRDefault="0029262F" w:rsidP="00150736">
      <w:pPr>
        <w:tabs>
          <w:tab w:val="left" w:pos="426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736" w:rsidRPr="00150736" w:rsidRDefault="00150736" w:rsidP="00150736">
      <w:pPr>
        <w:tabs>
          <w:tab w:val="left" w:pos="426"/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Низовский</w:t>
      </w:r>
      <w:proofErr w:type="spellEnd"/>
    </w:p>
    <w:sectPr w:rsidR="00150736" w:rsidRPr="00150736" w:rsidSect="00E4786C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AC" w:rsidRDefault="006D6DAC">
      <w:pPr>
        <w:spacing w:after="0" w:line="240" w:lineRule="auto"/>
      </w:pPr>
      <w:r>
        <w:separator/>
      </w:r>
    </w:p>
  </w:endnote>
  <w:endnote w:type="continuationSeparator" w:id="0">
    <w:p w:rsidR="006D6DAC" w:rsidRDefault="006D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AC" w:rsidRDefault="006D6DAC">
      <w:pPr>
        <w:spacing w:after="0" w:line="240" w:lineRule="auto"/>
      </w:pPr>
      <w:r>
        <w:separator/>
      </w:r>
    </w:p>
  </w:footnote>
  <w:footnote w:type="continuationSeparator" w:id="0">
    <w:p w:rsidR="006D6DAC" w:rsidRDefault="006D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150736" w:rsidP="00C14E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48E" w:rsidRDefault="006D6D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150736" w:rsidP="00C14E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786C">
      <w:rPr>
        <w:rStyle w:val="a5"/>
        <w:noProof/>
      </w:rPr>
      <w:t>2</w:t>
    </w:r>
    <w:r>
      <w:rPr>
        <w:rStyle w:val="a5"/>
      </w:rPr>
      <w:fldChar w:fldCharType="end"/>
    </w:r>
  </w:p>
  <w:p w:rsidR="00BC148E" w:rsidRDefault="006D6D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B7A09"/>
    <w:multiLevelType w:val="hybridMultilevel"/>
    <w:tmpl w:val="9B84A9B8"/>
    <w:lvl w:ilvl="0" w:tplc="8D2E7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8A46A">
      <w:numFmt w:val="none"/>
      <w:lvlText w:val=""/>
      <w:lvlJc w:val="left"/>
      <w:pPr>
        <w:tabs>
          <w:tab w:val="num" w:pos="360"/>
        </w:tabs>
      </w:pPr>
    </w:lvl>
    <w:lvl w:ilvl="2" w:tplc="281074E2">
      <w:numFmt w:val="none"/>
      <w:lvlText w:val=""/>
      <w:lvlJc w:val="left"/>
      <w:pPr>
        <w:tabs>
          <w:tab w:val="num" w:pos="360"/>
        </w:tabs>
      </w:pPr>
    </w:lvl>
    <w:lvl w:ilvl="3" w:tplc="A0CA0864">
      <w:numFmt w:val="none"/>
      <w:lvlText w:val=""/>
      <w:lvlJc w:val="left"/>
      <w:pPr>
        <w:tabs>
          <w:tab w:val="num" w:pos="360"/>
        </w:tabs>
      </w:pPr>
    </w:lvl>
    <w:lvl w:ilvl="4" w:tplc="5502B404">
      <w:numFmt w:val="none"/>
      <w:lvlText w:val=""/>
      <w:lvlJc w:val="left"/>
      <w:pPr>
        <w:tabs>
          <w:tab w:val="num" w:pos="360"/>
        </w:tabs>
      </w:pPr>
    </w:lvl>
    <w:lvl w:ilvl="5" w:tplc="AA2852FC">
      <w:numFmt w:val="none"/>
      <w:lvlText w:val=""/>
      <w:lvlJc w:val="left"/>
      <w:pPr>
        <w:tabs>
          <w:tab w:val="num" w:pos="360"/>
        </w:tabs>
      </w:pPr>
    </w:lvl>
    <w:lvl w:ilvl="6" w:tplc="1FBEFF96">
      <w:numFmt w:val="none"/>
      <w:lvlText w:val=""/>
      <w:lvlJc w:val="left"/>
      <w:pPr>
        <w:tabs>
          <w:tab w:val="num" w:pos="360"/>
        </w:tabs>
      </w:pPr>
    </w:lvl>
    <w:lvl w:ilvl="7" w:tplc="A2647218">
      <w:numFmt w:val="none"/>
      <w:lvlText w:val=""/>
      <w:lvlJc w:val="left"/>
      <w:pPr>
        <w:tabs>
          <w:tab w:val="num" w:pos="360"/>
        </w:tabs>
      </w:pPr>
    </w:lvl>
    <w:lvl w:ilvl="8" w:tplc="A716670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F22A4F"/>
    <w:multiLevelType w:val="multilevel"/>
    <w:tmpl w:val="C95C5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4A2C3CC2"/>
    <w:multiLevelType w:val="multilevel"/>
    <w:tmpl w:val="29BA2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E3"/>
    <w:rsid w:val="000D69E8"/>
    <w:rsid w:val="00150736"/>
    <w:rsid w:val="00174669"/>
    <w:rsid w:val="0029262F"/>
    <w:rsid w:val="002A31F7"/>
    <w:rsid w:val="00397E6A"/>
    <w:rsid w:val="003C3F62"/>
    <w:rsid w:val="0048634F"/>
    <w:rsid w:val="00504097"/>
    <w:rsid w:val="005731A3"/>
    <w:rsid w:val="00573F11"/>
    <w:rsid w:val="006250AA"/>
    <w:rsid w:val="006B0560"/>
    <w:rsid w:val="006D6DAC"/>
    <w:rsid w:val="006E16A6"/>
    <w:rsid w:val="007312D6"/>
    <w:rsid w:val="00756474"/>
    <w:rsid w:val="007937BB"/>
    <w:rsid w:val="00A358F9"/>
    <w:rsid w:val="00B30EEF"/>
    <w:rsid w:val="00B44567"/>
    <w:rsid w:val="00B61103"/>
    <w:rsid w:val="00C028A9"/>
    <w:rsid w:val="00C8536D"/>
    <w:rsid w:val="00C85A40"/>
    <w:rsid w:val="00C969BC"/>
    <w:rsid w:val="00CA6FEB"/>
    <w:rsid w:val="00D22120"/>
    <w:rsid w:val="00D27C43"/>
    <w:rsid w:val="00D818E3"/>
    <w:rsid w:val="00E4786C"/>
    <w:rsid w:val="00E772BC"/>
    <w:rsid w:val="00EF6F0E"/>
    <w:rsid w:val="00F24BF2"/>
    <w:rsid w:val="00F9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CDE6-8A7F-471D-8180-2FF6113A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07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50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0736"/>
  </w:style>
  <w:style w:type="paragraph" w:styleId="a6">
    <w:name w:val="List Paragraph"/>
    <w:basedOn w:val="a"/>
    <w:uiPriority w:val="34"/>
    <w:qFormat/>
    <w:rsid w:val="001507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2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BF23-8F75-485F-A19D-8508EF2C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Афанасьева</cp:lastModifiedBy>
  <cp:revision>26</cp:revision>
  <cp:lastPrinted>2016-12-06T07:18:00Z</cp:lastPrinted>
  <dcterms:created xsi:type="dcterms:W3CDTF">2016-11-22T13:32:00Z</dcterms:created>
  <dcterms:modified xsi:type="dcterms:W3CDTF">2016-12-06T07:20:00Z</dcterms:modified>
</cp:coreProperties>
</file>