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Вопросы, рассмотренные на заседании АТК МО «ВМР» ЛО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330284" w:rsidRDefault="009A6067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 xml:space="preserve">25 февраля </w:t>
      </w:r>
      <w:r w:rsidR="00D04965">
        <w:rPr>
          <w:rFonts w:ascii="Arial" w:hAnsi="Arial" w:cs="Arial"/>
        </w:rPr>
        <w:t xml:space="preserve">2015 года </w:t>
      </w:r>
      <w:r w:rsidRPr="00F60ADA">
        <w:rPr>
          <w:rFonts w:ascii="Arial" w:hAnsi="Arial" w:cs="Arial"/>
        </w:rPr>
        <w:t>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муниципальных образований Всеволожского района, транспортных предпри</w:t>
      </w:r>
      <w:r w:rsidR="00D04965">
        <w:rPr>
          <w:rFonts w:ascii="Arial" w:hAnsi="Arial" w:cs="Arial"/>
        </w:rPr>
        <w:t>ятий и надзорных органов в сфере</w:t>
      </w:r>
      <w:bookmarkStart w:id="0" w:name="_GoBack"/>
      <w:bookmarkEnd w:id="0"/>
      <w:r w:rsidRPr="00F60ADA">
        <w:rPr>
          <w:rFonts w:ascii="Arial" w:hAnsi="Arial" w:cs="Arial"/>
        </w:rPr>
        <w:t xml:space="preserve"> транспорта.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 повестку дня заседания АТК МО «ВМР» ЛО вошли следующие вопросы: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70E49" w:rsidRPr="00F60ADA" w:rsidRDefault="00C70E49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1. О состоянии антитеррористической защищённости транспортной инфраструктуры и транспортных средств общего пользования на территории Всеволожского муниципального района.</w:t>
      </w:r>
    </w:p>
    <w:p w:rsidR="00C70E49" w:rsidRPr="00F60ADA" w:rsidRDefault="00C70E49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2. Об утверждении перечня критически важных объектов, объектов повышенной опасности и жизнеобеспечения, расположенных на территории Всеволожского муниципального района.</w:t>
      </w:r>
    </w:p>
    <w:p w:rsidR="00CF270D" w:rsidRPr="009A6067" w:rsidRDefault="00CF270D" w:rsidP="00F60ADA">
      <w:pPr>
        <w:jc w:val="both"/>
        <w:rPr>
          <w:rFonts w:ascii="Arial" w:hAnsi="Arial" w:cs="Arial"/>
        </w:rPr>
      </w:pPr>
    </w:p>
    <w:sectPr w:rsidR="00CF270D" w:rsidRPr="009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330284"/>
    <w:rsid w:val="004C53C5"/>
    <w:rsid w:val="00596A58"/>
    <w:rsid w:val="009A6067"/>
    <w:rsid w:val="00C70E49"/>
    <w:rsid w:val="00CF270D"/>
    <w:rsid w:val="00D04965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7</cp:revision>
  <dcterms:created xsi:type="dcterms:W3CDTF">2015-07-27T11:16:00Z</dcterms:created>
  <dcterms:modified xsi:type="dcterms:W3CDTF">2015-07-27T13:33:00Z</dcterms:modified>
</cp:coreProperties>
</file>