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75" w:rsidRDefault="000E122A" w:rsidP="00810E7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6593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Оценка эффективности</w:t>
      </w:r>
      <w:r w:rsidR="00810E70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за 2018 год.</w:t>
      </w:r>
    </w:p>
    <w:p w:rsidR="00960BFC" w:rsidRDefault="00960BFC" w:rsidP="00810E70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97897" w:rsidRDefault="00397897" w:rsidP="00892E0B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397897" w:rsidRPr="001E2C79" w:rsidRDefault="001E2C79" w:rsidP="001E2C79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ab/>
      </w:r>
      <w:r w:rsidRPr="001E2C79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E2C79">
        <w:rPr>
          <w:rFonts w:ascii="Times New Roman" w:hAnsi="Times New Roman" w:cs="Times New Roman"/>
          <w:b/>
          <w:sz w:val="28"/>
          <w:szCs w:val="28"/>
        </w:rPr>
        <w:t>Поддержка социально-ориентированных некоммерческих организаций Всеволожского муниципального района Ленинградской области на 2017-2020 годы</w:t>
      </w:r>
      <w:bookmarkEnd w:id="0"/>
      <w:r w:rsidRPr="001E2C79">
        <w:rPr>
          <w:rFonts w:ascii="Times New Roman" w:hAnsi="Times New Roman" w:cs="Times New Roman"/>
          <w:b/>
          <w:sz w:val="28"/>
          <w:szCs w:val="28"/>
        </w:rPr>
        <w:t>» за 2018 год.</w:t>
      </w:r>
    </w:p>
    <w:p w:rsidR="00397897" w:rsidRDefault="00397897" w:rsidP="001E2C79">
      <w:pPr>
        <w:widowControl/>
        <w:spacing w:after="16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81049" w:rsidRPr="00892E0B" w:rsidRDefault="00810E70" w:rsidP="00892E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Оказание финансовой поддержки </w:t>
      </w:r>
      <w:r w:rsidRPr="00892E0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осуществляется путем выделения на конкурсной основе субсидий </w:t>
      </w:r>
      <w:r w:rsidR="001E2C79" w:rsidRPr="00892E0B">
        <w:rPr>
          <w:rFonts w:ascii="Times New Roman" w:hAnsi="Times New Roman" w:cs="Times New Roman"/>
          <w:sz w:val="28"/>
          <w:szCs w:val="28"/>
        </w:rPr>
        <w:t xml:space="preserve">по </w:t>
      </w:r>
      <w:r w:rsidR="007B33AE" w:rsidRPr="00892E0B">
        <w:rPr>
          <w:rFonts w:ascii="Times New Roman" w:hAnsi="Times New Roman" w:cs="Times New Roman"/>
          <w:sz w:val="28"/>
          <w:szCs w:val="28"/>
        </w:rPr>
        <w:t>Муниципальн</w:t>
      </w:r>
      <w:r w:rsidR="001E2C79" w:rsidRPr="00892E0B">
        <w:rPr>
          <w:rFonts w:ascii="Times New Roman" w:hAnsi="Times New Roman" w:cs="Times New Roman"/>
          <w:sz w:val="28"/>
          <w:szCs w:val="28"/>
        </w:rPr>
        <w:t>ой программе</w:t>
      </w:r>
      <w:r w:rsidR="007B33AE" w:rsidRPr="00892E0B">
        <w:rPr>
          <w:rFonts w:ascii="Times New Roman" w:hAnsi="Times New Roman" w:cs="Times New Roman"/>
          <w:sz w:val="28"/>
          <w:szCs w:val="28"/>
        </w:rPr>
        <w:t xml:space="preserve"> «Поддержка социально-ориентированных некоммерческих организаций Всеволожского муниципального района Ленинградской области на 2017-2020 годы». 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Программа направлена на создание условий для эффективной деятельности социально ориентированных некоммерческих организаций в районе и на развитие взаимодействия органов местного самоуправления с гражданским обществом в интересах жителей района через диалог с широким кругом общественных объединений.</w:t>
      </w:r>
      <w:r w:rsidR="00892E0B" w:rsidRPr="00892E0B">
        <w:rPr>
          <w:rFonts w:ascii="Times New Roman" w:hAnsi="Times New Roman" w:cs="Times New Roman"/>
          <w:sz w:val="28"/>
          <w:szCs w:val="28"/>
        </w:rPr>
        <w:t xml:space="preserve"> Реализация данной программы позволяет социально ориентированным некоммерческим организациям получить необходимые им ресурсы для реализации своей деятельности.</w:t>
      </w:r>
    </w:p>
    <w:p w:rsidR="007B33AE" w:rsidRPr="00892E0B" w:rsidRDefault="007B33AE" w:rsidP="00F81049">
      <w:pPr>
        <w:widowControl/>
        <w:spacing w:after="16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2018 году сумма</w:t>
      </w:r>
      <w:r w:rsidRPr="00892E0B">
        <w:rPr>
          <w:rFonts w:ascii="Times New Roman" w:hAnsi="Times New Roman" w:cs="Times New Roman"/>
          <w:sz w:val="28"/>
          <w:szCs w:val="28"/>
        </w:rPr>
        <w:t xml:space="preserve"> средств из бюджета района, выделяемых на субсидии для </w:t>
      </w:r>
      <w:proofErr w:type="gramStart"/>
      <w:r w:rsidRPr="00892E0B">
        <w:rPr>
          <w:rFonts w:ascii="Times New Roman" w:hAnsi="Times New Roman" w:cs="Times New Roman"/>
          <w:sz w:val="28"/>
          <w:szCs w:val="28"/>
        </w:rPr>
        <w:t>СОНКО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составила</w:t>
      </w:r>
      <w:proofErr w:type="gramEnd"/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</w:t>
      </w:r>
      <w:r w:rsidR="00F81049"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650</w:t>
      </w:r>
      <w:r w:rsidR="00F81049"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000,0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рублей. </w:t>
      </w:r>
    </w:p>
    <w:p w:rsidR="007B33AE" w:rsidRPr="00892E0B" w:rsidRDefault="007B33AE" w:rsidP="00892E0B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Приоритетными направлениями поддержки являются:</w:t>
      </w:r>
    </w:p>
    <w:p w:rsidR="007B33AE" w:rsidRPr="00892E0B" w:rsidRDefault="007B33AE" w:rsidP="001E2C79">
      <w:pPr>
        <w:widowControl/>
        <w:spacing w:after="16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развитие детского и молодежного общественного движения, работа с детьми, молодежью, студентами;</w:t>
      </w:r>
    </w:p>
    <w:p w:rsidR="00263E48" w:rsidRDefault="007B33AE" w:rsidP="00263E48">
      <w:pPr>
        <w:widowControl/>
        <w:spacing w:after="16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социальная защита и социальная поддержка (работа с ветеранами, инвалидами, семьями, находящимися в трудной жизненной ситуации, и пр.).</w:t>
      </w:r>
      <w:r w:rsidR="00263E48" w:rsidRPr="00263E48">
        <w:rPr>
          <w:rFonts w:ascii="Times New Roman" w:hAnsi="Times New Roman" w:cs="Times New Roman"/>
          <w:sz w:val="28"/>
          <w:szCs w:val="28"/>
        </w:rPr>
        <w:t xml:space="preserve"> </w:t>
      </w:r>
      <w:r w:rsidR="00263E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3E48" w:rsidRDefault="00263E48" w:rsidP="00263E48">
      <w:pPr>
        <w:widowControl/>
        <w:spacing w:after="160"/>
        <w:ind w:firstLine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Отличным примером эффективного взаимодействия органов власти и местного сообщества является проект </w:t>
      </w:r>
      <w:r w:rsidRPr="00263E48">
        <w:rPr>
          <w:rFonts w:ascii="Times New Roman" w:hAnsi="Times New Roman" w:cs="Times New Roman"/>
          <w:sz w:val="28"/>
          <w:szCs w:val="28"/>
        </w:rPr>
        <w:t>«Бюро бабушкиных услуг»</w:t>
      </w:r>
      <w:r w:rsidRPr="00FC55D1">
        <w:rPr>
          <w:rFonts w:ascii="Times New Roman" w:hAnsi="Times New Roman" w:cs="Times New Roman"/>
          <w:sz w:val="28"/>
          <w:szCs w:val="28"/>
        </w:rPr>
        <w:t xml:space="preserve"> (</w:t>
      </w:r>
      <w:r w:rsidRPr="00FC55D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решение двух социальных проблем: помощь семьям с детьми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трудоустройство пожилых людей. Проект «Электронные государственные услуги (направлен на получение дополнительного образования – курсов в пенсионном возрасте). Проект игровые развивающие сессии для детей дошкольного возраста (занятость и развитие детей, не попавших в садик).</w:t>
      </w:r>
    </w:p>
    <w:p w:rsidR="007B33AE" w:rsidRPr="00892E0B" w:rsidRDefault="007B33AE" w:rsidP="00263E48">
      <w:pPr>
        <w:widowControl/>
        <w:spacing w:after="160"/>
        <w:ind w:firstLine="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Оказание информационной поддержки осуществляется на постоянной основе пресс-центром и отделом по молодежной политике, туризму и межнациональным отношениям. Поддержка предоставляется обратившимся к нам организациям и реализуется в группах В контакте (Всеволожский район, </w:t>
      </w:r>
      <w:r w:rsidRPr="00892E0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Молодежный актив Всеволожского района и другие), в СМИ (ВТВ) на телевидении и в газете «Всеволожские вести».</w:t>
      </w:r>
    </w:p>
    <w:p w:rsidR="002C2C97" w:rsidRPr="002C2C97" w:rsidRDefault="002C2C97" w:rsidP="002C2C9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2C2C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Иными формами поддержки СОНКО является проведение мероприятий при участии и содействии администрации в рамках утвержденных муниципальных программ (например, поддержка Марийской автономии, также зарегистрированной на территории района, осуществляется путем проведения праздника марийской национальной культуры «</w:t>
      </w:r>
      <w:proofErr w:type="spellStart"/>
      <w:r w:rsidRPr="002C2C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Пеледыш</w:t>
      </w:r>
      <w:proofErr w:type="spellEnd"/>
      <w:r w:rsidRPr="002C2C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2C2C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Пайрем</w:t>
      </w:r>
      <w:proofErr w:type="spellEnd"/>
      <w:r w:rsidRPr="002C2C9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ежегодно предоставляется аппаратура, сцена, делается оформление праздника). </w:t>
      </w:r>
    </w:p>
    <w:p w:rsidR="007B33AE" w:rsidRPr="00810E70" w:rsidRDefault="007B33AE" w:rsidP="00810E70">
      <w:pPr>
        <w:widowControl/>
        <w:spacing w:after="16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35E71" w:rsidRPr="00810E70" w:rsidRDefault="00B35E71" w:rsidP="00810E7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35E71" w:rsidRPr="00810E70" w:rsidRDefault="00B35E71" w:rsidP="00810E7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B35E71" w:rsidRPr="00810E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E9" w:rsidRDefault="00FB0BE9">
      <w:r>
        <w:separator/>
      </w:r>
    </w:p>
  </w:endnote>
  <w:endnote w:type="continuationSeparator" w:id="0">
    <w:p w:rsidR="00FB0BE9" w:rsidRDefault="00F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E8" w:rsidRDefault="00FB0B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E9" w:rsidRDefault="00FB0BE9">
      <w:r>
        <w:separator/>
      </w:r>
    </w:p>
  </w:footnote>
  <w:footnote w:type="continuationSeparator" w:id="0">
    <w:p w:rsidR="00FB0BE9" w:rsidRDefault="00FB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C3D"/>
    <w:multiLevelType w:val="hybridMultilevel"/>
    <w:tmpl w:val="349EF00A"/>
    <w:lvl w:ilvl="0" w:tplc="80C8F8F4">
      <w:start w:val="1"/>
      <w:numFmt w:val="decimal"/>
      <w:lvlText w:val="%1)"/>
      <w:lvlJc w:val="left"/>
      <w:pPr>
        <w:ind w:left="1290" w:hanging="57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52301"/>
    <w:multiLevelType w:val="hybridMultilevel"/>
    <w:tmpl w:val="D6484554"/>
    <w:lvl w:ilvl="0" w:tplc="F604B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2A"/>
    <w:rsid w:val="000E122A"/>
    <w:rsid w:val="00177A61"/>
    <w:rsid w:val="001B6517"/>
    <w:rsid w:val="001E2C79"/>
    <w:rsid w:val="00263E48"/>
    <w:rsid w:val="002C2C97"/>
    <w:rsid w:val="00315875"/>
    <w:rsid w:val="003301B3"/>
    <w:rsid w:val="00366B27"/>
    <w:rsid w:val="0039084A"/>
    <w:rsid w:val="00397897"/>
    <w:rsid w:val="003D5F82"/>
    <w:rsid w:val="006A626C"/>
    <w:rsid w:val="007B33AE"/>
    <w:rsid w:val="007B6A82"/>
    <w:rsid w:val="007F5DA7"/>
    <w:rsid w:val="00810E70"/>
    <w:rsid w:val="00892E0B"/>
    <w:rsid w:val="008A1FF4"/>
    <w:rsid w:val="00910016"/>
    <w:rsid w:val="00921A26"/>
    <w:rsid w:val="00960BFC"/>
    <w:rsid w:val="00AE44CE"/>
    <w:rsid w:val="00AF69C3"/>
    <w:rsid w:val="00B35E71"/>
    <w:rsid w:val="00B7691A"/>
    <w:rsid w:val="00C02F15"/>
    <w:rsid w:val="00F81049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06E2-3FC8-4225-89A6-4BD86118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2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2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0E1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71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0pt">
    <w:name w:val="Основной текст + Интервал 0 pt"/>
    <w:rsid w:val="00B35E71"/>
    <w:rPr>
      <w:color w:val="000000"/>
      <w:spacing w:val="5"/>
      <w:w w:val="100"/>
      <w:position w:val="0"/>
      <w:lang w:val="ru-RU" w:eastAsia="ru-RU" w:bidi="ar-SA"/>
    </w:rPr>
  </w:style>
  <w:style w:type="character" w:customStyle="1" w:styleId="a6">
    <w:name w:val="Основной текст_"/>
    <w:link w:val="1"/>
    <w:rsid w:val="00B7691A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B7691A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1CA0-56B5-47CE-B1B0-40F6A4DF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Федорова</cp:lastModifiedBy>
  <cp:revision>2</cp:revision>
  <cp:lastPrinted>2019-02-14T14:05:00Z</cp:lastPrinted>
  <dcterms:created xsi:type="dcterms:W3CDTF">2019-03-22T08:41:00Z</dcterms:created>
  <dcterms:modified xsi:type="dcterms:W3CDTF">2019-03-22T08:41:00Z</dcterms:modified>
</cp:coreProperties>
</file>