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ГЕРБ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МУНИЦИПАЛЬНОЕ ОБРАЗОВАНИЕ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ВСЕВОЛОЖСКИЙ МУНИЦИПАЛЬНЫЙ РАЙОН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ЛЕНИНГРАДСКОЙ ОБЛАСТИ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</w:rPr>
        <w:t>СОВЕТ ДЕПУТАТОВ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6514F">
        <w:rPr>
          <w:rFonts w:eastAsia="Calibri"/>
          <w:b/>
          <w:sz w:val="28"/>
          <w:szCs w:val="28"/>
        </w:rPr>
        <w:t>РЕШЕНИЕ</w:t>
      </w: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C7610C" w:rsidRPr="00C6514F" w:rsidRDefault="00C7610C" w:rsidP="00C7610C">
      <w:pPr>
        <w:widowControl/>
        <w:autoSpaceDE/>
        <w:autoSpaceDN/>
        <w:adjustRightInd/>
        <w:jc w:val="center"/>
        <w:rPr>
          <w:rFonts w:eastAsia="Calibri"/>
          <w:b/>
          <w:sz w:val="16"/>
          <w:szCs w:val="16"/>
        </w:rPr>
      </w:pPr>
    </w:p>
    <w:p w:rsidR="00C7610C" w:rsidRPr="00C6514F" w:rsidRDefault="00C7610C" w:rsidP="00C7610C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C6514F">
        <w:rPr>
          <w:rFonts w:eastAsia="Calibri"/>
          <w:sz w:val="28"/>
          <w:szCs w:val="28"/>
          <w:u w:val="single"/>
        </w:rPr>
        <w:t>19.12.2019</w:t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</w:r>
      <w:r w:rsidRPr="00C6514F">
        <w:rPr>
          <w:rFonts w:eastAsia="Calibri"/>
          <w:sz w:val="28"/>
          <w:szCs w:val="28"/>
        </w:rPr>
        <w:tab/>
        <w:t xml:space="preserve">       </w:t>
      </w:r>
      <w:r w:rsidRPr="00C6514F">
        <w:rPr>
          <w:rFonts w:eastAsia="Calibri"/>
          <w:sz w:val="28"/>
          <w:szCs w:val="28"/>
          <w:u w:val="single"/>
        </w:rPr>
        <w:t>№ 4</w:t>
      </w:r>
      <w:r>
        <w:rPr>
          <w:rFonts w:eastAsia="Calibri"/>
          <w:sz w:val="28"/>
          <w:szCs w:val="28"/>
          <w:u w:val="single"/>
        </w:rPr>
        <w:t>9</w:t>
      </w:r>
    </w:p>
    <w:p w:rsidR="00C7610C" w:rsidRPr="00C6514F" w:rsidRDefault="00C7610C" w:rsidP="00C7610C">
      <w:pPr>
        <w:widowControl/>
        <w:autoSpaceDE/>
        <w:autoSpaceDN/>
        <w:adjustRightInd/>
        <w:rPr>
          <w:rFonts w:eastAsia="Calibri"/>
        </w:rPr>
      </w:pPr>
      <w:r w:rsidRPr="00C6514F">
        <w:rPr>
          <w:rFonts w:eastAsia="Calibri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2020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>
        <w:rPr>
          <w:color w:val="000000"/>
          <w:spacing w:val="1"/>
          <w:sz w:val="28"/>
          <w:szCs w:val="28"/>
        </w:rPr>
        <w:t>№ 131-Ф3 от 06.10.2003 года «Об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депутатов принял</w:t>
      </w:r>
    </w:p>
    <w:p w:rsidR="009F6DCA" w:rsidRDefault="009F6DCA" w:rsidP="009F6DCA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РЕШЕНИЕ:</w:t>
      </w:r>
    </w:p>
    <w:p w:rsidR="009F6DCA" w:rsidRDefault="009F6DCA" w:rsidP="009F6DCA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муниципального образования </w:t>
      </w:r>
      <w:r>
        <w:rPr>
          <w:sz w:val="28"/>
          <w:szCs w:val="28"/>
        </w:rPr>
        <w:t>«Всеволожский муниципальный район»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Федерации,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муниципального образования «Всеволожский муниципальный район» Ленинградской области в лице главы муниципального образования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</w:t>
      </w:r>
      <w:r>
        <w:rPr>
          <w:color w:val="000000"/>
          <w:sz w:val="28"/>
          <w:szCs w:val="28"/>
        </w:rPr>
        <w:lastRenderedPageBreak/>
        <w:t xml:space="preserve">полномочий по </w:t>
      </w:r>
      <w:r>
        <w:rPr>
          <w:sz w:val="28"/>
          <w:szCs w:val="28"/>
        </w:rPr>
        <w:t>осуществлению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01 января 2020 года.</w:t>
      </w:r>
    </w:p>
    <w:p w:rsidR="009F6DCA" w:rsidRDefault="009F6DCA" w:rsidP="009F6D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В.Е 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2359C0" w:rsidRPr="002359C0" w:rsidRDefault="002359C0" w:rsidP="002359C0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>Приложение</w:t>
      </w:r>
    </w:p>
    <w:p w:rsidR="002359C0" w:rsidRPr="002359C0" w:rsidRDefault="002359C0" w:rsidP="002359C0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2359C0" w:rsidRPr="002359C0" w:rsidRDefault="002359C0" w:rsidP="002359C0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2359C0">
        <w:rPr>
          <w:rFonts w:eastAsia="Calibri"/>
          <w:i/>
          <w:sz w:val="28"/>
          <w:szCs w:val="28"/>
          <w:lang w:eastAsia="en-US"/>
        </w:rPr>
        <w:t>к решению совета депутатов</w:t>
      </w:r>
    </w:p>
    <w:p w:rsidR="009F6DCA" w:rsidRDefault="002359C0" w:rsidP="002359C0">
      <w:pPr>
        <w:shd w:val="clear" w:color="auto" w:fill="FFFFFF"/>
        <w:jc w:val="right"/>
        <w:rPr>
          <w:color w:val="000000"/>
          <w:sz w:val="28"/>
          <w:szCs w:val="28"/>
        </w:rPr>
      </w:pPr>
      <w:r w:rsidRPr="002359C0">
        <w:rPr>
          <w:rFonts w:eastAsia="Calibri"/>
          <w:i/>
          <w:sz w:val="28"/>
          <w:szCs w:val="28"/>
          <w:lang w:eastAsia="en-US"/>
        </w:rPr>
        <w:t>от «___» _________ 2019 года № ____</w:t>
      </w:r>
    </w:p>
    <w:p w:rsidR="009F6DCA" w:rsidRDefault="009F6DCA" w:rsidP="009F6DC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9F6DCA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внешнего муниципального финансового </w:t>
      </w:r>
      <w:bookmarkStart w:id="0" w:name="_GoBack"/>
      <w:bookmarkEnd w:id="0"/>
      <w:r>
        <w:rPr>
          <w:sz w:val="28"/>
          <w:szCs w:val="28"/>
        </w:rPr>
        <w:t>контроля Контрольно-счетному органу муниципального образования «Всеволожский муниципальный район»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Бугровское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>Решение № 18 от 13.11.2019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Город Всеволожск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>Решение № 37 от 26.11.2019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Дубровское </w:t>
            </w:r>
            <w:proofErr w:type="spellStart"/>
            <w:r w:rsidRPr="00D3332C">
              <w:rPr>
                <w:sz w:val="24"/>
                <w:szCs w:val="24"/>
              </w:rPr>
              <w:t>г.п</w:t>
            </w:r>
            <w:proofErr w:type="spellEnd"/>
            <w:r w:rsidRPr="00D3332C"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>Решение № 24 от 19.11.2019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Заневское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г.п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23 от 15.11.2019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both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г.п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both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52 от 25.11.2019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2020 год 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both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Кузьмоловское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г.п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both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>Решение № 136 от 07.11.2019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>Решение № 19 от 26.11.2019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2"/>
                <w:sz w:val="24"/>
                <w:szCs w:val="24"/>
              </w:rPr>
              <w:t xml:space="preserve">Решение № 15 от 13.11.2019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Рахьинское </w:t>
            </w:r>
            <w:proofErr w:type="spellStart"/>
            <w:r w:rsidRPr="00D3332C">
              <w:rPr>
                <w:sz w:val="24"/>
                <w:szCs w:val="24"/>
              </w:rPr>
              <w:t>г.п</w:t>
            </w:r>
            <w:proofErr w:type="spellEnd"/>
            <w:r w:rsidRPr="00D3332C"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332C">
              <w:rPr>
                <w:spacing w:val="-2"/>
                <w:sz w:val="24"/>
                <w:szCs w:val="24"/>
              </w:rPr>
              <w:t>Решение №16 от 07.11.2019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>Решение № 7 от 28.10.2019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Токсовское </w:t>
            </w:r>
            <w:proofErr w:type="spellStart"/>
            <w:r w:rsidRPr="00D3332C">
              <w:rPr>
                <w:sz w:val="24"/>
                <w:szCs w:val="24"/>
              </w:rPr>
              <w:t>г.п</w:t>
            </w:r>
            <w:proofErr w:type="spellEnd"/>
            <w:r w:rsidRPr="00D3332C"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>Решение № 53 от 13.11.2019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 xml:space="preserve">Токсовское </w:t>
            </w:r>
            <w:proofErr w:type="spellStart"/>
            <w:r w:rsidRPr="00D3332C">
              <w:rPr>
                <w:sz w:val="24"/>
                <w:szCs w:val="24"/>
              </w:rPr>
              <w:t>г.п</w:t>
            </w:r>
            <w:proofErr w:type="spellEnd"/>
            <w:r w:rsidRPr="00D3332C"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>Решение № 54 от 13.11.2019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4.4/19 от 08.11.2019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Юкковское </w:t>
            </w:r>
            <w:proofErr w:type="spellStart"/>
            <w:r w:rsidRPr="00D3332C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D3332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3"/>
                <w:sz w:val="24"/>
                <w:szCs w:val="24"/>
              </w:rPr>
              <w:t xml:space="preserve">Решение № 16 от 05.11.2019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2665C"/>
    <w:rsid w:val="002359C0"/>
    <w:rsid w:val="00505F0B"/>
    <w:rsid w:val="006B6700"/>
    <w:rsid w:val="0091080D"/>
    <w:rsid w:val="009F6DCA"/>
    <w:rsid w:val="00C7610C"/>
    <w:rsid w:val="00D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4</cp:revision>
  <cp:lastPrinted>2019-12-23T06:51:00Z</cp:lastPrinted>
  <dcterms:created xsi:type="dcterms:W3CDTF">2019-12-19T13:31:00Z</dcterms:created>
  <dcterms:modified xsi:type="dcterms:W3CDTF">2019-12-23T06:52:00Z</dcterms:modified>
</cp:coreProperties>
</file>