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505578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341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2C4057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2C4057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bidi="ru-RU"/>
        </w:rPr>
        <w:t>Проект</w:t>
      </w:r>
      <w:r w:rsidRPr="002C4057">
        <w:rPr>
          <w:rFonts w:ascii="Times New Roman" w:hAnsi="Times New Roman" w:cs="Times New Roman"/>
          <w:sz w:val="26"/>
          <w:szCs w:val="26"/>
          <w:lang w:bidi="ru-RU"/>
        </w:rPr>
        <w:t xml:space="preserve"> решения о предоставлении разрешения на условно разрешенный вид использования – «магазины», для земельного участка с кадастровым номером 47:07:0201039:242, расположенного по адресу: Российская Федерация, Ленинградская область, Всеволожский муниципальный район, </w:t>
      </w:r>
      <w:proofErr w:type="spellStart"/>
      <w:r w:rsidRPr="002C4057">
        <w:rPr>
          <w:rFonts w:ascii="Times New Roman" w:hAnsi="Times New Roman" w:cs="Times New Roman"/>
          <w:sz w:val="26"/>
          <w:szCs w:val="26"/>
          <w:lang w:bidi="ru-RU"/>
        </w:rPr>
        <w:t>Куйвозовское</w:t>
      </w:r>
      <w:proofErr w:type="spellEnd"/>
      <w:r w:rsidRPr="002C4057">
        <w:rPr>
          <w:rFonts w:ascii="Times New Roman" w:hAnsi="Times New Roman" w:cs="Times New Roman"/>
          <w:sz w:val="26"/>
          <w:szCs w:val="26"/>
          <w:lang w:bidi="ru-RU"/>
        </w:rPr>
        <w:t xml:space="preserve"> сельское поселение, д. </w:t>
      </w:r>
      <w:proofErr w:type="spellStart"/>
      <w:r w:rsidRPr="002C4057">
        <w:rPr>
          <w:rFonts w:ascii="Times New Roman" w:hAnsi="Times New Roman" w:cs="Times New Roman"/>
          <w:sz w:val="26"/>
          <w:szCs w:val="26"/>
          <w:lang w:bidi="ru-RU"/>
        </w:rPr>
        <w:t>Васкелово</w:t>
      </w:r>
      <w:proofErr w:type="spellEnd"/>
      <w:r w:rsidRPr="002C4057">
        <w:rPr>
          <w:rFonts w:ascii="Times New Roman" w:hAnsi="Times New Roman" w:cs="Times New Roman"/>
          <w:sz w:val="26"/>
          <w:szCs w:val="26"/>
          <w:lang w:bidi="ru-RU"/>
        </w:rPr>
        <w:t xml:space="preserve">, </w:t>
      </w:r>
      <w:proofErr w:type="spellStart"/>
      <w:r w:rsidRPr="002C4057">
        <w:rPr>
          <w:rFonts w:ascii="Times New Roman" w:hAnsi="Times New Roman" w:cs="Times New Roman"/>
          <w:sz w:val="26"/>
          <w:szCs w:val="26"/>
          <w:lang w:bidi="ru-RU"/>
        </w:rPr>
        <w:t>Карасаровское</w:t>
      </w:r>
      <w:proofErr w:type="spellEnd"/>
      <w:r w:rsidRPr="002C4057">
        <w:rPr>
          <w:rFonts w:ascii="Times New Roman" w:hAnsi="Times New Roman" w:cs="Times New Roman"/>
          <w:sz w:val="26"/>
          <w:szCs w:val="26"/>
          <w:lang w:bidi="ru-RU"/>
        </w:rPr>
        <w:t xml:space="preserve"> шоссе, уч. б/н</w:t>
      </w:r>
      <w:r w:rsidR="00D37842" w:rsidRPr="00D37842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C4057">
        <w:rPr>
          <w:rFonts w:ascii="Times New Roman" w:hAnsi="Times New Roman" w:cs="Times New Roman"/>
          <w:sz w:val="26"/>
          <w:szCs w:val="26"/>
          <w:lang w:eastAsia="ru-RU"/>
        </w:rPr>
        <w:t>16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01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29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D37842">
        <w:rPr>
          <w:rFonts w:ascii="Times New Roman" w:eastAsia="Calibri" w:hAnsi="Times New Roman" w:cs="Times New Roman"/>
          <w:sz w:val="26"/>
          <w:szCs w:val="26"/>
        </w:rPr>
        <w:t>2</w:t>
      </w:r>
      <w:r w:rsidR="002C4057">
        <w:rPr>
          <w:rFonts w:ascii="Times New Roman" w:eastAsia="Calibri" w:hAnsi="Times New Roman" w:cs="Times New Roman"/>
          <w:sz w:val="26"/>
          <w:szCs w:val="26"/>
        </w:rPr>
        <w:t>6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505578">
        <w:rPr>
          <w:rFonts w:ascii="Times New Roman" w:eastAsia="Calibri" w:hAnsi="Times New Roman" w:cs="Times New Roman"/>
          <w:sz w:val="26"/>
          <w:szCs w:val="26"/>
        </w:rPr>
        <w:t>7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505578">
        <w:rPr>
          <w:rFonts w:ascii="Times New Roman" w:eastAsia="Calibri" w:hAnsi="Times New Roman" w:cs="Times New Roman"/>
          <w:sz w:val="26"/>
          <w:szCs w:val="26"/>
        </w:rPr>
        <w:t>2</w:t>
      </w:r>
      <w:r w:rsidR="002C4057">
        <w:rPr>
          <w:rFonts w:ascii="Times New Roman" w:eastAsia="Calibri" w:hAnsi="Times New Roman" w:cs="Times New Roman"/>
          <w:sz w:val="26"/>
          <w:szCs w:val="26"/>
        </w:rPr>
        <w:t>4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2C4057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2C4057">
        <w:rPr>
          <w:rFonts w:ascii="Times New Roman" w:hAnsi="Times New Roman" w:cs="Times New Roman"/>
          <w:sz w:val="26"/>
          <w:szCs w:val="26"/>
          <w:lang w:eastAsia="ru-RU"/>
        </w:rPr>
        <w:t xml:space="preserve"> поступили в количестве </w:t>
      </w:r>
      <w:r w:rsidR="00F8189F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2C4057">
        <w:rPr>
          <w:rFonts w:ascii="Times New Roman" w:hAnsi="Times New Roman" w:cs="Times New Roman"/>
          <w:sz w:val="26"/>
          <w:szCs w:val="26"/>
          <w:lang w:eastAsia="ru-RU"/>
        </w:rPr>
        <w:t xml:space="preserve"> штук: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150"/>
        <w:gridCol w:w="3483"/>
      </w:tblGrid>
      <w:tr w:rsidR="00F8189F" w:rsidRPr="00A4528E" w:rsidTr="00F8189F">
        <w:tc>
          <w:tcPr>
            <w:tcW w:w="562" w:type="dxa"/>
          </w:tcPr>
          <w:p w:rsidR="00F8189F" w:rsidRPr="00A4528E" w:rsidRDefault="00F8189F" w:rsidP="002C4057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6150" w:type="dxa"/>
          </w:tcPr>
          <w:p w:rsidR="00F8189F" w:rsidRPr="00A4528E" w:rsidRDefault="00F8189F" w:rsidP="002C4057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Замечание/Предложение</w:t>
            </w:r>
          </w:p>
        </w:tc>
        <w:tc>
          <w:tcPr>
            <w:tcW w:w="3483" w:type="dxa"/>
          </w:tcPr>
          <w:p w:rsidR="00F8189F" w:rsidRPr="00A4528E" w:rsidRDefault="00F8189F" w:rsidP="002C4057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Рекомендации Комиссии</w:t>
            </w:r>
          </w:p>
        </w:tc>
      </w:tr>
      <w:tr w:rsidR="00F8189F" w:rsidRPr="00A4528E" w:rsidTr="00A4528E">
        <w:trPr>
          <w:trHeight w:val="982"/>
        </w:trPr>
        <w:tc>
          <w:tcPr>
            <w:tcW w:w="562" w:type="dxa"/>
          </w:tcPr>
          <w:p w:rsidR="00F8189F" w:rsidRPr="00A4528E" w:rsidRDefault="00F8189F" w:rsidP="00F8189F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150" w:type="dxa"/>
          </w:tcPr>
          <w:p w:rsidR="00F8189F" w:rsidRPr="00A4528E" w:rsidRDefault="00F8189F" w:rsidP="00F8189F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Нет целесообразности и необходимости в строительстве еще одного магазина, достаточно имеющихся. Застроится участок ИЖС, есть необходимость спортивной площадки для детей и подростков.</w:t>
            </w:r>
          </w:p>
        </w:tc>
        <w:tc>
          <w:tcPr>
            <w:tcW w:w="3483" w:type="dxa"/>
            <w:vMerge w:val="restart"/>
          </w:tcPr>
          <w:p w:rsidR="00F8189F" w:rsidRPr="00A4528E" w:rsidRDefault="00F8189F" w:rsidP="00A4528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Комиссия рекомендует Комитету градостроительной политики Ленинградской области приять во внимание резко негативное мнение </w:t>
            </w: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жителей деревни </w:t>
            </w:r>
            <w:proofErr w:type="spellStart"/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Васкелово</w:t>
            </w:r>
            <w:proofErr w:type="spellEnd"/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по поводу возможности размещения магазина в границах земельного участка </w:t>
            </w:r>
            <w:r w:rsidRPr="00A4528E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с кадастровым номером 47:07:0201039:242</w:t>
            </w:r>
            <w:r w:rsidRPr="00A4528E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, при принятии решения.</w:t>
            </w:r>
          </w:p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189F" w:rsidRPr="00A4528E" w:rsidTr="00F8189F">
        <w:tc>
          <w:tcPr>
            <w:tcW w:w="562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6150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Я категорически против строительства магазина, нет необходимости в этом.</w:t>
            </w:r>
          </w:p>
        </w:tc>
        <w:tc>
          <w:tcPr>
            <w:tcW w:w="3483" w:type="dxa"/>
            <w:vMerge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189F" w:rsidRPr="00A4528E" w:rsidTr="00A4528E">
        <w:trPr>
          <w:trHeight w:val="1261"/>
        </w:trPr>
        <w:tc>
          <w:tcPr>
            <w:tcW w:w="562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150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Необходимости в еще одном магазине нет. При строительстве будут нарушены все нормы санитарии и нарушены права жильцов 3-х домов (70 квартир).</w:t>
            </w:r>
          </w:p>
        </w:tc>
        <w:tc>
          <w:tcPr>
            <w:tcW w:w="3483" w:type="dxa"/>
            <w:vMerge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189F" w:rsidRPr="00A4528E" w:rsidTr="00A4528E">
        <w:trPr>
          <w:trHeight w:val="1218"/>
        </w:trPr>
        <w:tc>
          <w:tcPr>
            <w:tcW w:w="562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150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Необходимости в магазине нет. Целесообразности нет. Кроме неудобств местным жителям данная постройка не принесет.</w:t>
            </w:r>
          </w:p>
        </w:tc>
        <w:tc>
          <w:tcPr>
            <w:tcW w:w="3483" w:type="dxa"/>
            <w:vMerge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189F" w:rsidRPr="00A4528E" w:rsidTr="00A4528E">
        <w:trPr>
          <w:trHeight w:val="1884"/>
        </w:trPr>
        <w:tc>
          <w:tcPr>
            <w:tcW w:w="562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150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Мы против строительства магазина на данном участке в виду антисанитарии, нет места разгрузки товара, нет парковки. Нам не нужны строения. Частную собственность считаем незаконно проданной.</w:t>
            </w:r>
          </w:p>
        </w:tc>
        <w:tc>
          <w:tcPr>
            <w:tcW w:w="3483" w:type="dxa"/>
            <w:vMerge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189F" w:rsidRPr="00A4528E" w:rsidTr="00A4528E">
        <w:trPr>
          <w:trHeight w:val="1143"/>
        </w:trPr>
        <w:tc>
          <w:tcPr>
            <w:tcW w:w="562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6150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 нужен магазин на данной территории. Антисанитария, незаконное строительство на данном участке.</w:t>
            </w:r>
          </w:p>
        </w:tc>
        <w:tc>
          <w:tcPr>
            <w:tcW w:w="3483" w:type="dxa"/>
            <w:vMerge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189F" w:rsidRPr="00A4528E" w:rsidTr="00A4528E">
        <w:trPr>
          <w:trHeight w:val="535"/>
        </w:trPr>
        <w:tc>
          <w:tcPr>
            <w:tcW w:w="562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6150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Нет надобности в магазинах, их достаточно.</w:t>
            </w:r>
          </w:p>
        </w:tc>
        <w:tc>
          <w:tcPr>
            <w:tcW w:w="3483" w:type="dxa"/>
            <w:vMerge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189F" w:rsidRPr="00A4528E" w:rsidTr="00A4528E">
        <w:trPr>
          <w:trHeight w:val="1022"/>
        </w:trPr>
        <w:tc>
          <w:tcPr>
            <w:tcW w:w="562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6150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 вижу необходимости в торговой точке, нет пространства для транспорта и т.д.</w:t>
            </w:r>
          </w:p>
        </w:tc>
        <w:tc>
          <w:tcPr>
            <w:tcW w:w="3483" w:type="dxa"/>
            <w:vMerge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189F" w:rsidRPr="00A4528E" w:rsidTr="00A4528E">
        <w:trPr>
          <w:trHeight w:val="2591"/>
        </w:trPr>
        <w:tc>
          <w:tcPr>
            <w:tcW w:w="562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6150" w:type="dxa"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На население численностью 800 человек в д. </w:t>
            </w:r>
            <w:proofErr w:type="spellStart"/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Васкелово</w:t>
            </w:r>
            <w:proofErr w:type="spellEnd"/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магазин не нужен. В данном месте нет никаких условий для его строительства. Будет мусор антисанитария и один зеленый участок будет уничтожен. Зачем магазинов, хватит их целых 5 штук на д. </w:t>
            </w:r>
            <w:proofErr w:type="spellStart"/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Васкелово</w:t>
            </w:r>
            <w:proofErr w:type="spellEnd"/>
            <w:r w:rsidRPr="00A452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483" w:type="dxa"/>
            <w:vMerge/>
          </w:tcPr>
          <w:p w:rsidR="00F8189F" w:rsidRPr="00A4528E" w:rsidRDefault="00F8189F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A4528E" w:rsidRDefault="00A4528E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505578">
        <w:rPr>
          <w:sz w:val="26"/>
          <w:szCs w:val="26"/>
        </w:rPr>
        <w:t>23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505578">
        <w:rPr>
          <w:sz w:val="26"/>
          <w:szCs w:val="26"/>
        </w:rPr>
        <w:t>6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D37842">
        <w:rPr>
          <w:sz w:val="26"/>
          <w:szCs w:val="26"/>
        </w:rPr>
        <w:t>3</w:t>
      </w:r>
      <w:r w:rsidR="0027477F">
        <w:rPr>
          <w:sz w:val="26"/>
          <w:szCs w:val="26"/>
        </w:rPr>
        <w:t>4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A436AE">
        <w:rPr>
          <w:color w:val="000000"/>
          <w:sz w:val="26"/>
          <w:szCs w:val="26"/>
          <w:shd w:val="clear" w:color="auto" w:fill="FFFFFF"/>
        </w:rPr>
        <w:t xml:space="preserve">О </w:t>
      </w:r>
      <w:r w:rsidR="00D37842">
        <w:rPr>
          <w:color w:val="000000"/>
          <w:sz w:val="26"/>
          <w:szCs w:val="26"/>
          <w:shd w:val="clear" w:color="auto" w:fill="FFFFFF"/>
        </w:rPr>
        <w:t>«</w:t>
      </w:r>
      <w:proofErr w:type="spellStart"/>
      <w:r w:rsidR="00DB320D">
        <w:rPr>
          <w:color w:val="000000"/>
          <w:sz w:val="26"/>
          <w:szCs w:val="26"/>
          <w:shd w:val="clear" w:color="auto" w:fill="FFFFFF"/>
        </w:rPr>
        <w:t>Куйвозовское</w:t>
      </w:r>
      <w:proofErr w:type="spellEnd"/>
      <w:r w:rsidR="00DB320D">
        <w:rPr>
          <w:color w:val="000000"/>
          <w:sz w:val="26"/>
          <w:szCs w:val="26"/>
          <w:shd w:val="clear" w:color="auto" w:fill="FFFFFF"/>
        </w:rPr>
        <w:t xml:space="preserve"> </w:t>
      </w:r>
      <w:bookmarkStart w:id="0" w:name="_GoBack"/>
      <w:bookmarkEnd w:id="0"/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D37842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9F3957" w:rsidRPr="00543264" w:rsidRDefault="009F3957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4528E" w:rsidRDefault="00A4528E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77F"/>
    <w:rsid w:val="00274D2E"/>
    <w:rsid w:val="00283B6B"/>
    <w:rsid w:val="0029175A"/>
    <w:rsid w:val="002B0E4B"/>
    <w:rsid w:val="002B6CF2"/>
    <w:rsid w:val="002C4057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05578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A62F0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9F3957"/>
    <w:rsid w:val="00A02DFC"/>
    <w:rsid w:val="00A13D75"/>
    <w:rsid w:val="00A16E5F"/>
    <w:rsid w:val="00A22AEF"/>
    <w:rsid w:val="00A25AF5"/>
    <w:rsid w:val="00A42DE2"/>
    <w:rsid w:val="00A436AE"/>
    <w:rsid w:val="00A4528E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37842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B320D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18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61933-702F-4FFD-BAD0-B96B6FC0B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25</cp:revision>
  <cp:lastPrinted>2022-07-27T09:45:00Z</cp:lastPrinted>
  <dcterms:created xsi:type="dcterms:W3CDTF">2021-01-18T07:00:00Z</dcterms:created>
  <dcterms:modified xsi:type="dcterms:W3CDTF">2022-07-27T10:37:00Z</dcterms:modified>
</cp:coreProperties>
</file>