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BD0411">
        <w:rPr>
          <w:sz w:val="26"/>
          <w:szCs w:val="26"/>
          <w:u w:val="single"/>
        </w:rPr>
        <w:t>01</w:t>
      </w:r>
      <w:r w:rsidR="00485C03">
        <w:rPr>
          <w:sz w:val="26"/>
          <w:szCs w:val="26"/>
          <w:u w:val="single"/>
        </w:rPr>
        <w:t>.</w:t>
      </w:r>
      <w:r w:rsidR="00380064">
        <w:rPr>
          <w:sz w:val="26"/>
          <w:szCs w:val="26"/>
          <w:u w:val="single"/>
        </w:rPr>
        <w:t>02.2023</w:t>
      </w:r>
    </w:p>
    <w:p w:rsidR="002A75B0" w:rsidRPr="002410E6" w:rsidRDefault="00D70584" w:rsidP="007E5132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2410E6" w:rsidRPr="002410E6">
        <w:rPr>
          <w:sz w:val="26"/>
          <w:szCs w:val="26"/>
          <w:lang w:bidi="ru-RU"/>
        </w:rPr>
        <w:t xml:space="preserve">по </w:t>
      </w:r>
      <w:r w:rsidR="00380064">
        <w:rPr>
          <w:sz w:val="26"/>
          <w:szCs w:val="26"/>
          <w:lang w:bidi="ru-RU"/>
        </w:rPr>
        <w:t xml:space="preserve">проекту решения </w:t>
      </w:r>
      <w:r w:rsidR="00380064" w:rsidRPr="00380064">
        <w:rPr>
          <w:sz w:val="26"/>
          <w:szCs w:val="26"/>
          <w:lang w:bidi="ru-RU"/>
        </w:rPr>
        <w:t xml:space="preserve">о предоставлении разрешения на условно разрешенный вид использования – «магазины» для земельного участка с кадастровым номером 47:07:0706005:368, расположенного по адресу: Ленинградская область, Всеволожский район, дер. Энколово.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380064">
        <w:rPr>
          <w:b/>
          <w:sz w:val="26"/>
          <w:szCs w:val="26"/>
        </w:rPr>
        <w:t>31</w:t>
      </w:r>
      <w:r w:rsidR="00361C16" w:rsidRPr="00E80230">
        <w:rPr>
          <w:b/>
          <w:sz w:val="26"/>
          <w:szCs w:val="26"/>
        </w:rPr>
        <w:t>.</w:t>
      </w:r>
      <w:r w:rsidR="00380064">
        <w:rPr>
          <w:b/>
          <w:sz w:val="26"/>
          <w:szCs w:val="26"/>
        </w:rPr>
        <w:t>01</w:t>
      </w:r>
      <w:r w:rsidR="00B941B0" w:rsidRPr="00E80230">
        <w:rPr>
          <w:b/>
          <w:sz w:val="26"/>
          <w:szCs w:val="26"/>
        </w:rPr>
        <w:t>.20</w:t>
      </w:r>
      <w:r w:rsidR="00380064">
        <w:rPr>
          <w:b/>
          <w:sz w:val="26"/>
          <w:szCs w:val="26"/>
        </w:rPr>
        <w:t>23</w:t>
      </w:r>
      <w:r w:rsidR="00B941B0" w:rsidRPr="00E80230">
        <w:rPr>
          <w:b/>
          <w:sz w:val="26"/>
          <w:szCs w:val="26"/>
        </w:rPr>
        <w:t xml:space="preserve"> </w:t>
      </w:r>
      <w:r w:rsidR="00B12D2D" w:rsidRPr="00E80230">
        <w:rPr>
          <w:b/>
          <w:sz w:val="26"/>
          <w:szCs w:val="26"/>
        </w:rPr>
        <w:t xml:space="preserve">       </w:t>
      </w:r>
      <w:r w:rsidR="00B941B0" w:rsidRPr="00E80230">
        <w:rPr>
          <w:b/>
          <w:sz w:val="26"/>
          <w:szCs w:val="26"/>
        </w:rPr>
        <w:t xml:space="preserve">№ </w:t>
      </w:r>
      <w:r w:rsidR="00380064">
        <w:rPr>
          <w:b/>
          <w:sz w:val="26"/>
          <w:szCs w:val="26"/>
        </w:rPr>
        <w:t>07-</w:t>
      </w:r>
      <w:r w:rsidR="002E1490" w:rsidRPr="00E80230">
        <w:rPr>
          <w:b/>
          <w:sz w:val="26"/>
          <w:szCs w:val="26"/>
        </w:rPr>
        <w:t>04</w:t>
      </w:r>
      <w:r w:rsidR="00B941B0" w:rsidRPr="00E8023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380064">
        <w:rPr>
          <w:b/>
          <w:sz w:val="26"/>
          <w:szCs w:val="26"/>
        </w:rPr>
        <w:t>03 февраля 2023 года по 03 марта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380064">
        <w:rPr>
          <w:rFonts w:ascii="Times New Roman" w:hAnsi="Times New Roman" w:cs="Times New Roman"/>
          <w:b/>
          <w:sz w:val="26"/>
          <w:szCs w:val="26"/>
        </w:rPr>
        <w:t>22 февраля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                  в </w:t>
      </w:r>
      <w:r w:rsidR="00380064">
        <w:rPr>
          <w:rFonts w:ascii="Times New Roman" w:hAnsi="Times New Roman" w:cs="Times New Roman"/>
          <w:b/>
          <w:sz w:val="26"/>
          <w:szCs w:val="26"/>
        </w:rPr>
        <w:t>10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380064">
        <w:rPr>
          <w:rFonts w:ascii="Times New Roman" w:hAnsi="Times New Roman" w:cs="Times New Roman"/>
          <w:b/>
          <w:sz w:val="26"/>
          <w:szCs w:val="26"/>
        </w:rPr>
        <w:t>30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>Всеволожский район, Бугровское сельское поселение, пос. Бугры, ул. Шоссейная, д. 12 в здании Администрации МО «Бугровское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>Ленинградская область, Всеволожский район, Бугровское сельское поселение, пос. Бугры, ул. Шоссейная, д. 12 в здании Администрации МО «Бугровское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380064">
        <w:rPr>
          <w:b/>
          <w:sz w:val="26"/>
          <w:szCs w:val="26"/>
        </w:rPr>
        <w:t>10.02.2023</w:t>
      </w:r>
      <w:r w:rsidR="002308C4">
        <w:rPr>
          <w:b/>
          <w:sz w:val="26"/>
          <w:szCs w:val="26"/>
        </w:rPr>
        <w:t xml:space="preserve">г. по </w:t>
      </w:r>
      <w:r w:rsidR="00380064">
        <w:rPr>
          <w:b/>
          <w:sz w:val="26"/>
          <w:szCs w:val="26"/>
        </w:rPr>
        <w:t>22.0</w:t>
      </w:r>
      <w:r w:rsidR="00BD0411">
        <w:rPr>
          <w:b/>
          <w:sz w:val="26"/>
          <w:szCs w:val="26"/>
        </w:rPr>
        <w:t>2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380064">
        <w:rPr>
          <w:b/>
          <w:sz w:val="26"/>
          <w:szCs w:val="26"/>
        </w:rPr>
        <w:t>10.0</w:t>
      </w:r>
      <w:r w:rsidR="00BD0411">
        <w:rPr>
          <w:b/>
          <w:sz w:val="26"/>
          <w:szCs w:val="26"/>
        </w:rPr>
        <w:t>2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BD0411">
        <w:rPr>
          <w:b/>
          <w:sz w:val="26"/>
          <w:szCs w:val="26"/>
        </w:rPr>
        <w:t>г. по 22</w:t>
      </w:r>
      <w:r w:rsidR="0071293C">
        <w:rPr>
          <w:b/>
          <w:sz w:val="26"/>
          <w:szCs w:val="26"/>
        </w:rPr>
        <w:t>.</w:t>
      </w:r>
      <w:r w:rsidR="00380064">
        <w:rPr>
          <w:b/>
          <w:sz w:val="26"/>
          <w:szCs w:val="26"/>
        </w:rPr>
        <w:t>0</w:t>
      </w:r>
      <w:r w:rsidR="00BD0411">
        <w:rPr>
          <w:b/>
          <w:sz w:val="26"/>
          <w:szCs w:val="26"/>
        </w:rPr>
        <w:t>2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380064">
        <w:rPr>
          <w:b/>
          <w:sz w:val="26"/>
          <w:szCs w:val="26"/>
        </w:rPr>
        <w:t>10.02.2023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bookmarkStart w:id="0" w:name="_GoBack"/>
        <w:bookmarkEnd w:id="0"/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380064">
        <w:rPr>
          <w:b/>
          <w:sz w:val="26"/>
          <w:szCs w:val="26"/>
        </w:rPr>
        <w:t>10.0</w:t>
      </w:r>
      <w:r w:rsidR="00BD0411">
        <w:rPr>
          <w:b/>
          <w:sz w:val="26"/>
          <w:szCs w:val="26"/>
        </w:rPr>
        <w:t>2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380064">
        <w:rPr>
          <w:b/>
          <w:sz w:val="26"/>
          <w:szCs w:val="26"/>
        </w:rPr>
        <w:t>22.0</w:t>
      </w:r>
      <w:r w:rsidR="00BD0411">
        <w:rPr>
          <w:b/>
          <w:sz w:val="26"/>
          <w:szCs w:val="26"/>
        </w:rPr>
        <w:t>2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380064">
        <w:rPr>
          <w:b/>
          <w:sz w:val="26"/>
          <w:szCs w:val="26"/>
        </w:rPr>
        <w:t>10.0</w:t>
      </w:r>
      <w:r w:rsidR="00BD0411">
        <w:rPr>
          <w:b/>
          <w:sz w:val="26"/>
          <w:szCs w:val="26"/>
        </w:rPr>
        <w:t>2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380064">
        <w:rPr>
          <w:b/>
          <w:sz w:val="26"/>
          <w:szCs w:val="26"/>
        </w:rPr>
        <w:t>22.02.2023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«Бугровское сельское поселение» ВМР ЛО); Ленинградская область,   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607D9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230"/>
    <w:rsid w:val="00E8066D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6DE3-89E4-451E-AAA1-4376C895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24</cp:revision>
  <cp:lastPrinted>2018-02-01T19:10:00Z</cp:lastPrinted>
  <dcterms:created xsi:type="dcterms:W3CDTF">2020-09-15T08:34:00Z</dcterms:created>
  <dcterms:modified xsi:type="dcterms:W3CDTF">2023-02-02T08:42:00Z</dcterms:modified>
</cp:coreProperties>
</file>