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</w:t>
      </w:r>
    </w:p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НАЧАЛЕ ПРОВЕДЕНИЯ ПУБЛИЧНЫХ СЛУШАНИЙ</w:t>
      </w:r>
    </w:p>
    <w:p w:rsidR="004C49BE" w:rsidRDefault="004C49BE">
      <w:pPr>
        <w:jc w:val="both"/>
        <w:rPr>
          <w:sz w:val="26"/>
          <w:szCs w:val="26"/>
        </w:rPr>
      </w:pPr>
    </w:p>
    <w:p w:rsidR="004C49BE" w:rsidRDefault="006C0B0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Дата: </w:t>
      </w:r>
      <w:r w:rsidR="00FB04F8">
        <w:rPr>
          <w:sz w:val="26"/>
          <w:szCs w:val="26"/>
          <w:u w:val="single"/>
        </w:rPr>
        <w:t>1</w:t>
      </w:r>
      <w:r w:rsidR="00EC1957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>.</w:t>
      </w:r>
      <w:r w:rsidR="00FB04F8">
        <w:rPr>
          <w:sz w:val="26"/>
          <w:szCs w:val="26"/>
          <w:u w:val="single"/>
        </w:rPr>
        <w:t>02.2023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извещает о начале проведения публичных слушаний</w:t>
      </w:r>
      <w:r w:rsidR="00EC1957">
        <w:rPr>
          <w:sz w:val="26"/>
          <w:szCs w:val="26"/>
        </w:rPr>
        <w:t xml:space="preserve"> </w:t>
      </w:r>
      <w:r w:rsidR="00EC1957" w:rsidRPr="00EC1957">
        <w:rPr>
          <w:sz w:val="26"/>
          <w:szCs w:val="26"/>
          <w:lang w:bidi="ru-RU"/>
        </w:rPr>
        <w:t xml:space="preserve">по </w:t>
      </w:r>
      <w:r w:rsidR="00EC1957" w:rsidRPr="00EC1957">
        <w:rPr>
          <w:sz w:val="26"/>
          <w:szCs w:val="26"/>
        </w:rPr>
        <w:t xml:space="preserve">проекту </w:t>
      </w:r>
      <w:r w:rsidR="00FB04F8">
        <w:rPr>
          <w:sz w:val="26"/>
          <w:szCs w:val="26"/>
        </w:rPr>
        <w:t xml:space="preserve">решения о предоставлении разрешения на условно разрешенный вид </w:t>
      </w:r>
      <w:r w:rsidR="00FB04F8" w:rsidRPr="00FB04F8">
        <w:rPr>
          <w:sz w:val="26"/>
          <w:szCs w:val="26"/>
        </w:rPr>
        <w:t xml:space="preserve">разрешенного использования – «индивидуальные жилые дома», для земельного участка общей площадью 2500 </w:t>
      </w:r>
      <w:proofErr w:type="spellStart"/>
      <w:r w:rsidR="00FB04F8" w:rsidRPr="00FB04F8">
        <w:rPr>
          <w:sz w:val="26"/>
          <w:szCs w:val="26"/>
        </w:rPr>
        <w:t>кв.м</w:t>
      </w:r>
      <w:proofErr w:type="spellEnd"/>
      <w:r w:rsidR="00FB04F8" w:rsidRPr="00FB04F8">
        <w:rPr>
          <w:sz w:val="26"/>
          <w:szCs w:val="26"/>
        </w:rPr>
        <w:t xml:space="preserve">, расположенного в кадастровом квартале 47:07:0410013, по адресу: Ленинградская область, Всеволожский муниципальный район, </w:t>
      </w:r>
      <w:proofErr w:type="spellStart"/>
      <w:r w:rsidR="00FB04F8" w:rsidRPr="00FB04F8">
        <w:rPr>
          <w:sz w:val="26"/>
          <w:szCs w:val="26"/>
        </w:rPr>
        <w:t>Юкковское</w:t>
      </w:r>
      <w:proofErr w:type="spellEnd"/>
      <w:r w:rsidR="00FB04F8" w:rsidRPr="00FB04F8">
        <w:rPr>
          <w:sz w:val="26"/>
          <w:szCs w:val="26"/>
        </w:rPr>
        <w:t xml:space="preserve"> сельское поселение, д. Юкки, уч. б/н</w:t>
      </w:r>
      <w:r w:rsidR="00FB04F8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- проект).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Информация о проекте, подлежащем рассмотрению на публичных слушаниях: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информацией о проекте, подлежащему рассмотрению на публичных слушаниях, можно ознакомиться на официальном сайте МО «Всеволожский муниципальный район» Ленинградской области </w:t>
      </w:r>
      <w:hyperlink r:id="rId5" w:history="1">
        <w:r>
          <w:rPr>
            <w:rStyle w:val="a3"/>
            <w:sz w:val="26"/>
            <w:szCs w:val="26"/>
          </w:rPr>
          <w:t>www.vsev</w:t>
        </w:r>
        <w:r>
          <w:rPr>
            <w:rStyle w:val="a3"/>
            <w:sz w:val="26"/>
            <w:szCs w:val="26"/>
            <w:lang w:val="en-US"/>
          </w:rPr>
          <w:t>reg</w:t>
        </w:r>
        <w:r>
          <w:rPr>
            <w:rStyle w:val="a3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, в разделе «Публичные слушания и общественные обсуждения» (ссылка в системе Интернет: </w:t>
      </w:r>
      <w:hyperlink r:id="rId6" w:history="1">
        <w:r>
          <w:rPr>
            <w:rStyle w:val="a3"/>
            <w:sz w:val="26"/>
            <w:szCs w:val="26"/>
          </w:rPr>
          <w:t>http://www.vsevreg.ru/city/pubslyhaniya/</w:t>
        </w:r>
      </w:hyperlink>
      <w:r>
        <w:rPr>
          <w:sz w:val="26"/>
          <w:szCs w:val="26"/>
        </w:rPr>
        <w:t>).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="00EC1957">
        <w:rPr>
          <w:sz w:val="26"/>
          <w:szCs w:val="26"/>
        </w:rPr>
        <w:t>проект.</w:t>
      </w:r>
    </w:p>
    <w:p w:rsidR="004C49BE" w:rsidRDefault="006C0B02">
      <w:pPr>
        <w:tabs>
          <w:tab w:val="left" w:pos="28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проводятся в соответствии со статьей 5.1 Градостроительного кодекса РФ,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№</w:t>
      </w:r>
      <w:r w:rsidR="00665BAD">
        <w:rPr>
          <w:sz w:val="26"/>
          <w:szCs w:val="26"/>
        </w:rPr>
        <w:t>46</w:t>
      </w:r>
      <w:r>
        <w:rPr>
          <w:sz w:val="26"/>
          <w:szCs w:val="26"/>
        </w:rPr>
        <w:t xml:space="preserve"> от </w:t>
      </w:r>
      <w:r w:rsidR="00665BAD">
        <w:rPr>
          <w:sz w:val="26"/>
          <w:szCs w:val="26"/>
        </w:rPr>
        <w:t>16.07.2020</w:t>
      </w:r>
      <w:r>
        <w:rPr>
          <w:sz w:val="26"/>
          <w:szCs w:val="26"/>
        </w:rPr>
        <w:t xml:space="preserve"> г., распоряжением главы МО «Всеволожский муниципальный район» Ленинградской области от </w:t>
      </w:r>
      <w:r w:rsidR="00FB04F8" w:rsidRPr="00BB4DE7">
        <w:rPr>
          <w:b/>
          <w:sz w:val="26"/>
          <w:szCs w:val="26"/>
        </w:rPr>
        <w:t>16.02.2023</w:t>
      </w:r>
      <w:r w:rsidRPr="00BB4DE7">
        <w:rPr>
          <w:b/>
          <w:sz w:val="26"/>
          <w:szCs w:val="26"/>
        </w:rPr>
        <w:t xml:space="preserve"> № </w:t>
      </w:r>
      <w:r w:rsidR="00BB4DE7" w:rsidRPr="00BB4DE7">
        <w:rPr>
          <w:b/>
          <w:sz w:val="26"/>
          <w:szCs w:val="26"/>
        </w:rPr>
        <w:t>11</w:t>
      </w:r>
      <w:r w:rsidRPr="00BB4DE7">
        <w:rPr>
          <w:b/>
          <w:sz w:val="26"/>
          <w:szCs w:val="26"/>
        </w:rPr>
        <w:t>-04.</w:t>
      </w:r>
      <w:bookmarkStart w:id="0" w:name="_GoBack"/>
      <w:bookmarkEnd w:id="0"/>
      <w:r>
        <w:rPr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прошедшие идентификацию в соответствии с </w:t>
      </w:r>
      <w:hyperlink r:id="rId7" w:history="1">
        <w:r>
          <w:rPr>
            <w:rFonts w:eastAsia="Calibri"/>
            <w:color w:val="0000FF"/>
            <w:sz w:val="26"/>
            <w:szCs w:val="26"/>
            <w:lang w:eastAsia="en-US"/>
          </w:rPr>
          <w:t>частью 12</w:t>
        </w:r>
      </w:hyperlink>
      <w:r>
        <w:t xml:space="preserve"> </w:t>
      </w:r>
      <w:r>
        <w:rPr>
          <w:sz w:val="26"/>
          <w:szCs w:val="26"/>
        </w:rPr>
        <w:t>статьи 5.1 Градостроительного кодекса РФ.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 п</w:t>
      </w:r>
      <w:r w:rsidR="00EC1957">
        <w:rPr>
          <w:b/>
          <w:sz w:val="26"/>
          <w:szCs w:val="26"/>
        </w:rPr>
        <w:t xml:space="preserve">роведения публичных слушаний с </w:t>
      </w:r>
      <w:r w:rsidR="00FB04F8">
        <w:rPr>
          <w:b/>
          <w:sz w:val="26"/>
          <w:szCs w:val="26"/>
        </w:rPr>
        <w:t>17 февраля</w:t>
      </w:r>
      <w:r>
        <w:rPr>
          <w:b/>
          <w:sz w:val="26"/>
          <w:szCs w:val="26"/>
        </w:rPr>
        <w:t xml:space="preserve"> 202</w:t>
      </w:r>
      <w:r w:rsidR="00FB04F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 по </w:t>
      </w:r>
      <w:r w:rsidR="00FB04F8">
        <w:rPr>
          <w:b/>
          <w:sz w:val="26"/>
          <w:szCs w:val="26"/>
        </w:rPr>
        <w:t>17 марта</w:t>
      </w:r>
      <w:r>
        <w:rPr>
          <w:b/>
          <w:sz w:val="26"/>
          <w:szCs w:val="26"/>
        </w:rPr>
        <w:t xml:space="preserve"> 202</w:t>
      </w:r>
      <w:r w:rsidR="00FB04F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Собрание участников публичных слушаний состоится </w:t>
      </w:r>
      <w:r w:rsidR="00FB04F8">
        <w:rPr>
          <w:b/>
          <w:sz w:val="26"/>
          <w:szCs w:val="26"/>
        </w:rPr>
        <w:t>06 марта</w:t>
      </w:r>
      <w:r>
        <w:rPr>
          <w:b/>
          <w:sz w:val="26"/>
          <w:szCs w:val="26"/>
        </w:rPr>
        <w:t xml:space="preserve"> 202</w:t>
      </w:r>
      <w:r w:rsidR="00FB04F8">
        <w:rPr>
          <w:b/>
          <w:sz w:val="26"/>
          <w:szCs w:val="26"/>
        </w:rPr>
        <w:t xml:space="preserve">3 </w:t>
      </w:r>
      <w:proofErr w:type="gramStart"/>
      <w:r w:rsidR="00FB04F8">
        <w:rPr>
          <w:b/>
          <w:sz w:val="26"/>
          <w:szCs w:val="26"/>
        </w:rPr>
        <w:t xml:space="preserve">года,  </w:t>
      </w:r>
      <w:r w:rsidR="00EC1957">
        <w:rPr>
          <w:b/>
          <w:sz w:val="26"/>
          <w:szCs w:val="26"/>
        </w:rPr>
        <w:t xml:space="preserve"> </w:t>
      </w:r>
      <w:proofErr w:type="gramEnd"/>
      <w:r w:rsidR="00EC1957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>в 16-00</w:t>
      </w:r>
      <w:r>
        <w:rPr>
          <w:sz w:val="26"/>
          <w:szCs w:val="26"/>
        </w:rPr>
        <w:t>, по адресу: Ленинградская область, Всеволожский район, д. Юкки, Ленинградское шоссе, дом 26.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проекта, подлежащего рассмотрению на публичных слушаниях и информационных материалов открыта: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 адресу: Ленинградская область, Всеволожский район, д. Юкки, Ленинградское шоссе, дом 26 </w:t>
      </w:r>
      <w:r>
        <w:rPr>
          <w:b/>
          <w:color w:val="000000"/>
          <w:sz w:val="26"/>
          <w:szCs w:val="26"/>
        </w:rPr>
        <w:t xml:space="preserve">с </w:t>
      </w:r>
      <w:r w:rsidR="00FB04F8">
        <w:rPr>
          <w:b/>
          <w:color w:val="000000"/>
          <w:sz w:val="26"/>
          <w:szCs w:val="26"/>
        </w:rPr>
        <w:t>24.02.2023 года по 06.03.2023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четверг с 9.00 до 17.15, в пятницу с 9.00 до 17.00.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Ленинградская область, г. Всеволожск, Колтушское шоссе, д.138, (напротив кабинета № 124) </w:t>
      </w:r>
      <w:r>
        <w:rPr>
          <w:b/>
          <w:color w:val="000000"/>
          <w:sz w:val="26"/>
          <w:szCs w:val="26"/>
        </w:rPr>
        <w:t xml:space="preserve">с </w:t>
      </w:r>
      <w:r w:rsidR="00FB04F8">
        <w:rPr>
          <w:b/>
          <w:color w:val="000000"/>
          <w:sz w:val="26"/>
          <w:szCs w:val="26"/>
        </w:rPr>
        <w:t>24.02.2023</w:t>
      </w:r>
      <w:r>
        <w:rPr>
          <w:b/>
          <w:color w:val="000000"/>
          <w:sz w:val="26"/>
          <w:szCs w:val="26"/>
        </w:rPr>
        <w:t xml:space="preserve"> года п</w:t>
      </w:r>
      <w:r w:rsidR="00FB04F8">
        <w:rPr>
          <w:b/>
          <w:color w:val="000000"/>
          <w:sz w:val="26"/>
          <w:szCs w:val="26"/>
        </w:rPr>
        <w:t>о 06.03.2023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пятницу с 9.00 до 18.00,</w:t>
      </w:r>
      <w:r>
        <w:t xml:space="preserve"> </w:t>
      </w:r>
      <w:r>
        <w:rPr>
          <w:color w:val="000000"/>
          <w:sz w:val="26"/>
          <w:szCs w:val="26"/>
        </w:rPr>
        <w:t>в пятницу с 9.00-17.00, так же на стенде, оборудованном на входе в здание администрации – посещение возможно круглосуточно.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>
        <w:t xml:space="preserve"> </w:t>
      </w:r>
      <w:r>
        <w:rPr>
          <w:b/>
          <w:color w:val="000000"/>
          <w:sz w:val="26"/>
          <w:szCs w:val="26"/>
        </w:rPr>
        <w:t xml:space="preserve">с </w:t>
      </w:r>
      <w:r w:rsidR="00FB04F8">
        <w:rPr>
          <w:b/>
          <w:color w:val="000000"/>
          <w:sz w:val="26"/>
          <w:szCs w:val="26"/>
        </w:rPr>
        <w:t>24.02.2023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>
        <w:rPr>
          <w:rFonts w:eastAsia="Calibri"/>
          <w:sz w:val="26"/>
          <w:szCs w:val="26"/>
          <w:u w:val="single"/>
          <w:lang w:eastAsia="en-US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лично, по адресу: Ленинградская обл., г. Всеволожск, Колтушское шоссе, д. 138, кабинет 123 или по телефону 8(81370)20-454.</w:t>
      </w:r>
    </w:p>
    <w:p w:rsidR="004C49BE" w:rsidRDefault="006C0B02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</w:t>
      </w:r>
      <w:r>
        <w:rPr>
          <w:b/>
          <w:sz w:val="26"/>
          <w:szCs w:val="26"/>
        </w:rPr>
        <w:t xml:space="preserve"> с </w:t>
      </w:r>
      <w:r w:rsidR="00FB04F8">
        <w:rPr>
          <w:b/>
          <w:sz w:val="26"/>
          <w:szCs w:val="26"/>
        </w:rPr>
        <w:t>24.02.2023</w:t>
      </w:r>
      <w:r>
        <w:rPr>
          <w:b/>
          <w:sz w:val="26"/>
          <w:szCs w:val="26"/>
        </w:rPr>
        <w:t xml:space="preserve"> года по </w:t>
      </w:r>
      <w:r w:rsidR="00FB04F8">
        <w:rPr>
          <w:b/>
          <w:sz w:val="26"/>
          <w:szCs w:val="26"/>
        </w:rPr>
        <w:t>06.03</w:t>
      </w:r>
      <w:r>
        <w:rPr>
          <w:b/>
          <w:sz w:val="26"/>
          <w:szCs w:val="26"/>
        </w:rPr>
        <w:t>.202</w:t>
      </w:r>
      <w:r w:rsidR="00FB04F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письменной форме в адрес Комиссии по адресу: Ленинградская </w:t>
      </w:r>
      <w:r w:rsidR="00FB04F8">
        <w:rPr>
          <w:sz w:val="26"/>
          <w:szCs w:val="26"/>
        </w:rPr>
        <w:t xml:space="preserve">область, </w:t>
      </w:r>
      <w:r>
        <w:rPr>
          <w:sz w:val="26"/>
          <w:szCs w:val="26"/>
        </w:rPr>
        <w:t xml:space="preserve">г. Всеволожск, Колтушское шоссе, д. 138 или на электронный адрес </w:t>
      </w:r>
      <w:proofErr w:type="spellStart"/>
      <w:r w:rsidR="00FB04F8">
        <w:rPr>
          <w:sz w:val="26"/>
          <w:szCs w:val="26"/>
          <w:lang w:val="en-US"/>
        </w:rPr>
        <w:t>pzz</w:t>
      </w:r>
      <w:proofErr w:type="spellEnd"/>
      <w:hyperlink r:id="rId8" w:history="1">
        <w:r>
          <w:rPr>
            <w:sz w:val="26"/>
            <w:szCs w:val="26"/>
          </w:rPr>
          <w:t>@vsevreg.ru</w:t>
        </w:r>
      </w:hyperlink>
      <w:r>
        <w:t xml:space="preserve"> </w:t>
      </w:r>
      <w:r>
        <w:rPr>
          <w:b/>
          <w:sz w:val="26"/>
          <w:szCs w:val="26"/>
        </w:rPr>
        <w:t xml:space="preserve">с </w:t>
      </w:r>
      <w:r w:rsidR="00FB04F8">
        <w:rPr>
          <w:b/>
          <w:sz w:val="26"/>
          <w:szCs w:val="26"/>
        </w:rPr>
        <w:t xml:space="preserve">24.02.2023 года по 06.03.2023 </w:t>
      </w:r>
      <w:r>
        <w:rPr>
          <w:b/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</w:t>
      </w:r>
      <w:r>
        <w:t xml:space="preserve"> </w:t>
      </w:r>
      <w:r>
        <w:rPr>
          <w:sz w:val="26"/>
          <w:szCs w:val="26"/>
        </w:rPr>
        <w:t xml:space="preserve">замечаний и предложений посетителей экспозиции проекта </w:t>
      </w:r>
      <w:r>
        <w:rPr>
          <w:b/>
          <w:color w:val="000000"/>
          <w:sz w:val="26"/>
          <w:szCs w:val="26"/>
        </w:rPr>
        <w:t xml:space="preserve">с </w:t>
      </w:r>
      <w:r w:rsidR="00FB04F8">
        <w:rPr>
          <w:b/>
          <w:color w:val="000000"/>
          <w:sz w:val="26"/>
          <w:szCs w:val="26"/>
        </w:rPr>
        <w:t>24.02.2023 года по 06.03.2023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адресу: </w:t>
      </w:r>
      <w:r>
        <w:rPr>
          <w:color w:val="000000"/>
          <w:sz w:val="26"/>
          <w:szCs w:val="26"/>
        </w:rPr>
        <w:t>Ленинградская область, Всеволожский район, д. Юкки, Ленинградское шоссе, дом 26</w:t>
      </w:r>
      <w:r>
        <w:rPr>
          <w:sz w:val="26"/>
          <w:szCs w:val="26"/>
        </w:rPr>
        <w:t>.</w:t>
      </w:r>
    </w:p>
    <w:p w:rsidR="004C49BE" w:rsidRDefault="004C49BE">
      <w:pPr>
        <w:jc w:val="both"/>
        <w:rPr>
          <w:sz w:val="26"/>
          <w:szCs w:val="26"/>
        </w:rPr>
      </w:pPr>
    </w:p>
    <w:sectPr w:rsidR="004C49BE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E"/>
    <w:rsid w:val="004C49BE"/>
    <w:rsid w:val="00665BAD"/>
    <w:rsid w:val="006C0B02"/>
    <w:rsid w:val="00BB4DE7"/>
    <w:rsid w:val="00EC1957"/>
    <w:rsid w:val="00FB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8901-DAD3-4E33-AAEB-6CA4E6E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7E86-25BC-4F2C-91A4-EC7A0F96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7</cp:revision>
  <cp:lastPrinted>2018-02-01T19:10:00Z</cp:lastPrinted>
  <dcterms:created xsi:type="dcterms:W3CDTF">2020-02-12T11:56:00Z</dcterms:created>
  <dcterms:modified xsi:type="dcterms:W3CDTF">2023-02-16T09:31:00Z</dcterms:modified>
</cp:coreProperties>
</file>