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8"/>
        <w:jc w:val="center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Уведомление/ оповещение  </w:t>
      </w:r>
      <w:r>
        <w:rPr>
          <w:rFonts w:ascii="Times New Roman" w:hAnsi="Times New Roman"/>
          <w:sz w:val="28"/>
          <w:szCs w:val="28"/>
        </w:rPr>
        <w:t xml:space="preserve">о проведении публичных слушаний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center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обсуждению  проекта </w:t>
      </w:r>
      <w:r>
        <w:rPr>
          <w:rFonts w:ascii="Times New Roman" w:hAnsi="Times New Roman"/>
          <w:sz w:val="28"/>
          <w:szCs w:val="28"/>
        </w:rPr>
        <w:t xml:space="preserve">схемы теплоснабжения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center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Всеволожского городского поселения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center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Всеволожского муниципального района Ленинградской области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center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период с 2027 по 2036 </w:t>
      </w:r>
      <w:r>
        <w:rPr>
          <w:rFonts w:ascii="Times New Roman" w:hAnsi="Times New Roman"/>
          <w:sz w:val="28"/>
          <w:szCs w:val="28"/>
        </w:rPr>
        <w:t xml:space="preserve">годы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Заинтересованное лицо: </w:t>
      </w:r>
      <w:r>
        <w:rPr>
          <w:rFonts w:ascii="Times New Roman" w:hAnsi="Times New Roman"/>
          <w:sz w:val="28"/>
          <w:szCs w:val="28"/>
        </w:rPr>
        <w:t xml:space="preserve">Администрация Всеволожского  муниципального  района Ленинградской области.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Уполномоченный орган:</w:t>
      </w:r>
      <w:r>
        <w:rPr>
          <w:rFonts w:ascii="Times New Roman" w:hAnsi="Times New Roman"/>
          <w:sz w:val="28"/>
          <w:szCs w:val="28"/>
        </w:rPr>
        <w:t xml:space="preserve"> комиссия по проведению публичных слушаний по проекту схемы теплоснабжения (проекту актуализированной схемы теплоснабжения).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Сроки проведения публичных слушаний:</w:t>
      </w:r>
      <w:r>
        <w:rPr>
          <w:rFonts w:ascii="Times New Roman" w:hAnsi="Times New Roman"/>
          <w:sz w:val="28"/>
          <w:szCs w:val="28"/>
        </w:rPr>
        <w:t xml:space="preserve"> с 22 июня 2026 года по  26 июн</w:t>
      </w:r>
      <w:r>
        <w:rPr>
          <w:rFonts w:ascii="Times New Roman" w:hAnsi="Times New Roman"/>
          <w:sz w:val="28"/>
          <w:szCs w:val="28"/>
        </w:rPr>
        <w:t xml:space="preserve">я  202</w:t>
      </w:r>
      <w:r>
        <w:rPr>
          <w:rFonts w:ascii="Times New Roman" w:hAnsi="Times New Roman"/>
          <w:sz w:val="28"/>
          <w:szCs w:val="28"/>
        </w:rPr>
        <w:t xml:space="preserve">6 </w:t>
      </w:r>
      <w:r>
        <w:rPr>
          <w:rFonts w:ascii="Times New Roman" w:hAnsi="Times New Roman"/>
          <w:sz w:val="28"/>
          <w:szCs w:val="28"/>
        </w:rPr>
        <w:t xml:space="preserve">года.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Ознакомиться с представленной для обсуждения документацией</w:t>
      </w:r>
      <w:r>
        <w:rPr>
          <w:rFonts w:ascii="Times New Roman" w:hAnsi="Times New Roman"/>
          <w:sz w:val="28"/>
          <w:szCs w:val="28"/>
        </w:rPr>
        <w:t xml:space="preserve">: можно с 22 июня 2026</w:t>
      </w:r>
      <w:r>
        <w:rPr>
          <w:rFonts w:ascii="Times New Roman" w:hAnsi="Times New Roman"/>
          <w:sz w:val="28"/>
          <w:szCs w:val="28"/>
        </w:rPr>
        <w:t xml:space="preserve"> года на официальном сайте Всеволожского городского поселения Всеволожского муниципального района Ленинградской области в инф</w:t>
      </w:r>
      <w:r>
        <w:rPr>
          <w:rFonts w:ascii="Times New Roman" w:hAnsi="Times New Roman"/>
          <w:sz w:val="28"/>
          <w:szCs w:val="28"/>
        </w:rPr>
        <w:t xml:space="preserve">ормационно-телекоммуникационной </w:t>
      </w:r>
      <w:r>
        <w:rPr>
          <w:rFonts w:ascii="Times New Roman" w:hAnsi="Times New Roman"/>
          <w:sz w:val="28"/>
          <w:szCs w:val="28"/>
        </w:rPr>
        <w:t xml:space="preserve">сети «Интернет»: </w:t>
      </w:r>
      <w:hyperlink r:id="rId8" w:tooltip="https://gorodvsevologsk.ru/o_gorode/gkh/teplo" w:history="1">
        <w:r>
          <w:rPr>
            <w:rFonts w:ascii="Times New Roman" w:hAnsi="Times New Roman"/>
            <w:color w:val="0563c1"/>
            <w:sz w:val="28"/>
            <w:szCs w:val="28"/>
            <w:u w:val="single"/>
          </w:rPr>
          <w:t xml:space="preserve">https://gorodvsevologsk.ru/o_gorode/gkh/teplo</w:t>
        </w:r>
      </w:hyperlink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Экспозиция документов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b/>
          <w:sz w:val="28"/>
          <w:szCs w:val="28"/>
        </w:rPr>
        <w:t xml:space="preserve">подлежащих обсуждению на публичных слушаниях, будет открыта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адресу: г. Всеволожск, ул. Коралловская, д.21 кабинет 113, 1 этаж, </w:t>
      </w:r>
      <w:r>
        <w:rPr>
          <w:rFonts w:ascii="Times New Roman" w:hAnsi="Times New Roman"/>
          <w:sz w:val="28"/>
          <w:szCs w:val="28"/>
        </w:rPr>
        <w:t xml:space="preserve"> отдел жилищно-коммунального хозяйства города Управления жилищно-коммунального хозяйства администрации Всеволожского  муниципального района Ленинградской области, в рабочие дни с 10.00 часов до 13.00 часов и с 14.00 часов до 17 часов, тел: 8(81370) 20-739.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Предложения и замечания заинтересованных лиц</w:t>
      </w:r>
      <w:r>
        <w:rPr>
          <w:rFonts w:ascii="Times New Roman" w:hAnsi="Times New Roman"/>
          <w:sz w:val="28"/>
          <w:szCs w:val="28"/>
        </w:rPr>
        <w:t xml:space="preserve">, касающиеся предмета пу</w:t>
      </w:r>
      <w:r>
        <w:rPr>
          <w:rFonts w:ascii="Times New Roman" w:hAnsi="Times New Roman"/>
          <w:sz w:val="28"/>
          <w:szCs w:val="28"/>
        </w:rPr>
        <w:t xml:space="preserve">бличных слушаний, направляются</w:t>
      </w:r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посредством официального сайта Всеволожского городского поселения Всеволожского муниципального района Ленинградской области в информационно-телекоммуникационной сети «Интернет» или информационных систем;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в письменной или устной форме в ходе проведения собрания по обсуждению предмета публичных слушаний;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в письменной форме в адрес уполномоченного органа - комиссию по проведению публичных слушаний по проекту схемы теплоснабжения (проекту актуализи</w:t>
      </w:r>
      <w:r>
        <w:rPr>
          <w:rFonts w:ascii="Times New Roman" w:hAnsi="Times New Roman"/>
          <w:sz w:val="28"/>
          <w:szCs w:val="28"/>
        </w:rPr>
        <w:t xml:space="preserve">рованной схемы теплоснабжения).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посредством записи в журнале учета замечаний и предложений.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r>
        <w:rPr>
          <w:rFonts w:ascii="Times New Roman" w:hAnsi="Times New Roman"/>
          <w:b/>
          <w:sz w:val="28"/>
          <w:szCs w:val="28"/>
        </w:rPr>
        <w:t xml:space="preserve">Собрание по обсуждению предмета публичных слушаний</w:t>
      </w:r>
      <w:r>
        <w:rPr>
          <w:rFonts w:ascii="Times New Roman" w:hAnsi="Times New Roman"/>
          <w:sz w:val="28"/>
          <w:szCs w:val="28"/>
        </w:rPr>
        <w:t xml:space="preserve">   состоится  </w:t>
      </w:r>
      <w:r>
        <w:rPr>
          <w:rFonts w:ascii="Times New Roman" w:hAnsi="Times New Roman"/>
          <w:sz w:val="28"/>
          <w:szCs w:val="28"/>
        </w:rPr>
        <w:t xml:space="preserve">                              26 июня 2026 </w:t>
      </w:r>
      <w:r>
        <w:rPr>
          <w:rFonts w:ascii="Times New Roman" w:hAnsi="Times New Roman"/>
          <w:sz w:val="28"/>
          <w:szCs w:val="28"/>
        </w:rPr>
        <w:t xml:space="preserve">года, в 16.00, по адресу по адресу: Ленинградская область,                  г. Всеволожск,  Колтушское шоссе, д. 138, 1 этаж, зал заседаний.</w:t>
      </w:r>
      <w:r/>
      <w:r>
        <w:rPr>
          <w:rFonts w:ascii="Times New Roman" w:hAnsi="Times New Roman"/>
          <w:sz w:val="28"/>
          <w:szCs w:val="28"/>
        </w:rPr>
      </w:r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character" w:styleId="62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gorodvsevologsk.ru/o_gorode/gkh/teplo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inf6</cp:lastModifiedBy>
  <cp:revision>1</cp:revision>
  <dcterms:modified xsi:type="dcterms:W3CDTF">2026-06-22T14:41:38Z</dcterms:modified>
</cp:coreProperties>
</file>