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49" w:rsidRPr="00CC6549" w:rsidRDefault="009520D2" w:rsidP="00425BBC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8782685</wp:posOffset>
            </wp:positionH>
            <wp:positionV relativeFrom="margin">
              <wp:posOffset>-733425</wp:posOffset>
            </wp:positionV>
            <wp:extent cx="1137600" cy="352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549" w:rsidRPr="00CC6549">
        <w:rPr>
          <w:rFonts w:ascii="Times New Roman" w:hAnsi="Times New Roman" w:cs="Times New Roman"/>
          <w:i/>
          <w:sz w:val="28"/>
        </w:rPr>
        <w:t xml:space="preserve">Приложение  </w:t>
      </w:r>
    </w:p>
    <w:p w:rsidR="00CC6549" w:rsidRPr="00CC6549" w:rsidRDefault="00CC6549" w:rsidP="00CC6549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CC6549" w:rsidRPr="00CC6549" w:rsidRDefault="00CC6549" w:rsidP="00CC6549">
      <w:pPr>
        <w:spacing w:after="0" w:line="240" w:lineRule="auto"/>
        <w:ind w:left="12049"/>
        <w:rPr>
          <w:rFonts w:ascii="Times New Roman" w:hAnsi="Times New Roman" w:cs="Times New Roman"/>
          <w:i/>
          <w:sz w:val="28"/>
        </w:rPr>
      </w:pPr>
      <w:r w:rsidRPr="00CC6549">
        <w:rPr>
          <w:rFonts w:ascii="Times New Roman" w:hAnsi="Times New Roman" w:cs="Times New Roman"/>
          <w:i/>
          <w:sz w:val="28"/>
        </w:rPr>
        <w:t>УТВЕРЖДЕН</w:t>
      </w:r>
      <w:r>
        <w:rPr>
          <w:rFonts w:ascii="Times New Roman" w:hAnsi="Times New Roman" w:cs="Times New Roman"/>
          <w:i/>
          <w:sz w:val="28"/>
        </w:rPr>
        <w:t>А</w:t>
      </w:r>
    </w:p>
    <w:p w:rsidR="00CC6549" w:rsidRPr="00CC6549" w:rsidRDefault="00CC6549" w:rsidP="00CC6549">
      <w:pPr>
        <w:spacing w:after="0" w:line="240" w:lineRule="auto"/>
        <w:ind w:left="12049"/>
        <w:rPr>
          <w:rFonts w:ascii="Times New Roman" w:hAnsi="Times New Roman" w:cs="Times New Roman"/>
          <w:i/>
          <w:sz w:val="28"/>
        </w:rPr>
      </w:pPr>
      <w:r w:rsidRPr="00CC6549">
        <w:rPr>
          <w:rFonts w:ascii="Times New Roman" w:hAnsi="Times New Roman" w:cs="Times New Roman"/>
          <w:i/>
          <w:sz w:val="28"/>
        </w:rPr>
        <w:t>постановлением</w:t>
      </w:r>
    </w:p>
    <w:p w:rsidR="00CC6549" w:rsidRPr="00CC6549" w:rsidRDefault="00CC6549" w:rsidP="00CC6549">
      <w:pPr>
        <w:spacing w:after="0" w:line="240" w:lineRule="auto"/>
        <w:ind w:left="12049"/>
        <w:rPr>
          <w:rFonts w:ascii="Times New Roman" w:hAnsi="Times New Roman" w:cs="Times New Roman"/>
          <w:i/>
          <w:sz w:val="28"/>
        </w:rPr>
      </w:pPr>
      <w:r w:rsidRPr="00CC6549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CC6549" w:rsidRPr="00CC6549" w:rsidRDefault="00CC6549" w:rsidP="00CC6549">
      <w:pPr>
        <w:spacing w:after="0" w:line="240" w:lineRule="auto"/>
        <w:ind w:left="12049"/>
        <w:rPr>
          <w:rFonts w:ascii="Times New Roman" w:hAnsi="Times New Roman" w:cs="Times New Roman"/>
          <w:i/>
          <w:sz w:val="28"/>
        </w:rPr>
      </w:pPr>
    </w:p>
    <w:p w:rsidR="00CC6549" w:rsidRPr="00CC6549" w:rsidRDefault="00CC6549" w:rsidP="00CC6549">
      <w:pPr>
        <w:spacing w:after="0" w:line="240" w:lineRule="auto"/>
        <w:ind w:left="12049"/>
        <w:rPr>
          <w:rFonts w:ascii="Times New Roman" w:hAnsi="Times New Roman" w:cs="Times New Roman"/>
          <w:i/>
          <w:sz w:val="28"/>
        </w:rPr>
      </w:pPr>
      <w:r w:rsidRPr="00CC6549">
        <w:rPr>
          <w:rFonts w:ascii="Times New Roman" w:hAnsi="Times New Roman" w:cs="Times New Roman"/>
          <w:i/>
          <w:sz w:val="28"/>
        </w:rPr>
        <w:t>от ______________ № ________</w:t>
      </w:r>
    </w:p>
    <w:p w:rsidR="005D7E04" w:rsidRDefault="005D7E04" w:rsidP="005D7E04">
      <w:pPr>
        <w:spacing w:after="0" w:line="240" w:lineRule="auto"/>
        <w:ind w:left="10490" w:hanging="142"/>
        <w:rPr>
          <w:rFonts w:ascii="Times New Roman" w:hAnsi="Times New Roman" w:cs="Times New Roman"/>
          <w:sz w:val="28"/>
        </w:rPr>
      </w:pPr>
    </w:p>
    <w:p w:rsidR="00CC6549" w:rsidRPr="00AF1A5F" w:rsidRDefault="00CC6549" w:rsidP="005D7E04">
      <w:pPr>
        <w:spacing w:after="0" w:line="240" w:lineRule="auto"/>
        <w:ind w:left="10490" w:hanging="142"/>
        <w:rPr>
          <w:rFonts w:ascii="Times New Roman" w:hAnsi="Times New Roman" w:cs="Times New Roman"/>
          <w:sz w:val="28"/>
          <w:szCs w:val="28"/>
        </w:rPr>
      </w:pPr>
    </w:p>
    <w:p w:rsidR="005167F8" w:rsidRPr="00CC6549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49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</w:t>
      </w:r>
      <w:r w:rsidR="00CC6549">
        <w:rPr>
          <w:rFonts w:ascii="Times New Roman" w:hAnsi="Times New Roman" w:cs="Times New Roman"/>
          <w:sz w:val="28"/>
          <w:szCs w:val="28"/>
        </w:rPr>
        <w:br/>
      </w:r>
      <w:r w:rsidR="00C95C24" w:rsidRPr="00C95C24">
        <w:rPr>
          <w:rFonts w:ascii="Times New Roman" w:hAnsi="Times New Roman" w:cs="Times New Roman"/>
          <w:sz w:val="28"/>
          <w:szCs w:val="28"/>
        </w:rPr>
        <w:t>в нежилое помещение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5831"/>
        <w:gridCol w:w="9613"/>
      </w:tblGrid>
      <w:tr w:rsidR="00CC6549" w:rsidRPr="005167F8" w:rsidTr="00CC6549">
        <w:tc>
          <w:tcPr>
            <w:tcW w:w="251" w:type="pct"/>
          </w:tcPr>
          <w:p w:rsidR="00CC6549" w:rsidRDefault="00CC6549" w:rsidP="009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6549" w:rsidRPr="005167F8" w:rsidRDefault="00CC6549" w:rsidP="009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3" w:type="pct"/>
          </w:tcPr>
          <w:p w:rsidR="00CC6549" w:rsidRPr="005167F8" w:rsidRDefault="00CC6549" w:rsidP="009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956" w:type="pct"/>
          </w:tcPr>
          <w:p w:rsidR="00CC6549" w:rsidRPr="005167F8" w:rsidRDefault="00CC6549" w:rsidP="009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</w:tbl>
    <w:p w:rsidR="00CC6549" w:rsidRPr="00CC6549" w:rsidRDefault="00CC6549" w:rsidP="00CC6549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5831"/>
        <w:gridCol w:w="9613"/>
      </w:tblGrid>
      <w:tr w:rsidR="005167F8" w:rsidTr="00CC6549">
        <w:trPr>
          <w:tblHeader/>
        </w:trPr>
        <w:tc>
          <w:tcPr>
            <w:tcW w:w="251" w:type="pct"/>
          </w:tcPr>
          <w:p w:rsidR="00CC6549" w:rsidRPr="00CC6549" w:rsidRDefault="00CC6549" w:rsidP="0051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5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3" w:type="pct"/>
          </w:tcPr>
          <w:p w:rsidR="005167F8" w:rsidRPr="00CC6549" w:rsidRDefault="00CC6549" w:rsidP="0051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5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56" w:type="pct"/>
          </w:tcPr>
          <w:p w:rsidR="005167F8" w:rsidRPr="00CC6549" w:rsidRDefault="00CC6549" w:rsidP="0051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5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167F8" w:rsidTr="00CC6549">
        <w:trPr>
          <w:trHeight w:val="680"/>
        </w:trPr>
        <w:tc>
          <w:tcPr>
            <w:tcW w:w="251" w:type="pct"/>
          </w:tcPr>
          <w:p w:rsidR="005167F8" w:rsidRPr="005167F8" w:rsidRDefault="00CC654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pct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2956" w:type="pct"/>
          </w:tcPr>
          <w:p w:rsidR="005167F8" w:rsidRPr="005167F8" w:rsidRDefault="005D7E04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муниципального образования «Всеволожский муниципальный район» Ленинградской области</w:t>
            </w:r>
          </w:p>
        </w:tc>
      </w:tr>
      <w:tr w:rsidR="00AE6FEF" w:rsidTr="00CC6549">
        <w:trPr>
          <w:trHeight w:val="263"/>
        </w:trPr>
        <w:tc>
          <w:tcPr>
            <w:tcW w:w="251" w:type="pct"/>
          </w:tcPr>
          <w:p w:rsidR="00AE6FEF" w:rsidRPr="005167F8" w:rsidRDefault="00CC654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2956" w:type="pct"/>
          </w:tcPr>
          <w:p w:rsidR="00AE6FEF" w:rsidRPr="005D7E04" w:rsidRDefault="005D7E04" w:rsidP="0061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E04">
              <w:rPr>
                <w:rFonts w:ascii="Times New Roman" w:hAnsi="Times New Roman" w:cs="Times New Roman"/>
                <w:sz w:val="24"/>
                <w:szCs w:val="24"/>
              </w:rPr>
              <w:t>4740100010000</w:t>
            </w:r>
            <w:r w:rsidR="0061192C">
              <w:rPr>
                <w:rFonts w:ascii="Times New Roman" w:hAnsi="Times New Roman" w:cs="Times New Roman"/>
                <w:sz w:val="24"/>
                <w:szCs w:val="24"/>
              </w:rPr>
              <w:t>801805</w:t>
            </w:r>
          </w:p>
        </w:tc>
      </w:tr>
      <w:tr w:rsidR="00AE6FEF" w:rsidTr="00CC6549">
        <w:trPr>
          <w:trHeight w:val="551"/>
        </w:trPr>
        <w:tc>
          <w:tcPr>
            <w:tcW w:w="251" w:type="pct"/>
          </w:tcPr>
          <w:p w:rsidR="00AE6FEF" w:rsidRPr="005167F8" w:rsidRDefault="00CC654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2956" w:type="pct"/>
          </w:tcPr>
          <w:p w:rsidR="00AE6FEF" w:rsidRPr="005167F8" w:rsidRDefault="00AE6FEF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</w:t>
            </w:r>
            <w:r w:rsidR="00CC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нежилое помещение или нежилого помещения в жилое помещение</w:t>
            </w:r>
          </w:p>
        </w:tc>
      </w:tr>
      <w:tr w:rsidR="00AE6FEF" w:rsidTr="00CC6549">
        <w:trPr>
          <w:trHeight w:val="418"/>
        </w:trPr>
        <w:tc>
          <w:tcPr>
            <w:tcW w:w="251" w:type="pct"/>
          </w:tcPr>
          <w:p w:rsidR="00AE6FEF" w:rsidRPr="005167F8" w:rsidRDefault="00CC654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2956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CC6549">
        <w:trPr>
          <w:trHeight w:val="424"/>
        </w:trPr>
        <w:tc>
          <w:tcPr>
            <w:tcW w:w="251" w:type="pct"/>
          </w:tcPr>
          <w:p w:rsidR="00AE6FEF" w:rsidRPr="005167F8" w:rsidRDefault="00CC654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2956" w:type="pct"/>
          </w:tcPr>
          <w:p w:rsidR="00AE6FEF" w:rsidRPr="005167F8" w:rsidRDefault="005D7E04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«Всеволожский муниципальный район» Ленинградской области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20.06.2016 № 1326 </w:t>
            </w:r>
            <w:r w:rsidRPr="005D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администрацией муниципального образования «Всеволожский муниципальный район» Ленинградской области </w:t>
            </w:r>
            <w:r w:rsidRPr="005D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услуги «Приём в эксплуатацию после перевода жилого помещения </w:t>
            </w:r>
            <w:r w:rsidR="00CC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D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нежилое помещение или нежилого помещения в жилое помещение»</w:t>
            </w:r>
          </w:p>
        </w:tc>
      </w:tr>
      <w:tr w:rsidR="00AE6FEF" w:rsidTr="00CC6549">
        <w:trPr>
          <w:trHeight w:val="435"/>
        </w:trPr>
        <w:tc>
          <w:tcPr>
            <w:tcW w:w="251" w:type="pct"/>
          </w:tcPr>
          <w:p w:rsidR="00AE6FEF" w:rsidRPr="005167F8" w:rsidRDefault="00CC654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3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"подуслуг"</w:t>
            </w:r>
          </w:p>
        </w:tc>
        <w:tc>
          <w:tcPr>
            <w:tcW w:w="2956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CC6549">
        <w:trPr>
          <w:trHeight w:val="1815"/>
        </w:trPr>
        <w:tc>
          <w:tcPr>
            <w:tcW w:w="251" w:type="pct"/>
          </w:tcPr>
          <w:p w:rsidR="00AE6FEF" w:rsidRPr="005167F8" w:rsidRDefault="00CC654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2956" w:type="pct"/>
          </w:tcPr>
          <w:p w:rsidR="005D7E04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5D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D7E04"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5D7E04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муниципального образования «Всеволожский муниципальный район» Ленинградской области:  </w:t>
            </w:r>
            <w:r w:rsidR="005D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http://www.vsevreg.ru/</w:t>
            </w:r>
            <w:r w:rsidR="005D7E04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5D7E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 w:rsidP="00CC65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CC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6549" w:rsidRDefault="00CC6549" w:rsidP="00CC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6"/>
        <w:gridCol w:w="1272"/>
        <w:gridCol w:w="1275"/>
        <w:gridCol w:w="992"/>
        <w:gridCol w:w="1418"/>
        <w:gridCol w:w="1558"/>
        <w:gridCol w:w="1135"/>
        <w:gridCol w:w="1080"/>
        <w:gridCol w:w="1629"/>
        <w:gridCol w:w="1629"/>
        <w:gridCol w:w="1629"/>
        <w:gridCol w:w="1177"/>
        <w:gridCol w:w="1070"/>
      </w:tblGrid>
      <w:tr w:rsidR="007B1932" w:rsidRPr="005167F8" w:rsidTr="007B1932">
        <w:trPr>
          <w:trHeight w:val="1071"/>
        </w:trPr>
        <w:tc>
          <w:tcPr>
            <w:tcW w:w="122" w:type="pct"/>
            <w:vMerge w:val="restar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" w:type="pct"/>
            <w:vMerge w:val="restar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697" w:type="pct"/>
            <w:gridSpan w:val="2"/>
            <w:vMerge w:val="restar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предоставления </w:t>
            </w:r>
            <w:r w:rsidR="007B19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зависимости </w:t>
            </w:r>
            <w:r w:rsidR="007B19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условий</w:t>
            </w:r>
          </w:p>
        </w:tc>
        <w:tc>
          <w:tcPr>
            <w:tcW w:w="436" w:type="pct"/>
            <w:vMerge w:val="restar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</w:t>
            </w:r>
            <w:r w:rsidR="007B19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приеме </w:t>
            </w:r>
            <w:r w:rsidRPr="00EB00A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479" w:type="pct"/>
            <w:vMerge w:val="restar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Основание отказа </w:t>
            </w:r>
            <w:r w:rsidR="007B19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B19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предоставлении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9" w:type="pct"/>
            <w:vMerge w:val="restar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Основания </w:t>
            </w:r>
            <w:r w:rsidRPr="007B19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приостановления 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предоставления услуги</w:t>
            </w:r>
          </w:p>
        </w:tc>
        <w:tc>
          <w:tcPr>
            <w:tcW w:w="332" w:type="pct"/>
            <w:vMerge w:val="restar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r w:rsidRPr="007B19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приостановления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предоставления услуги</w:t>
            </w:r>
          </w:p>
        </w:tc>
        <w:tc>
          <w:tcPr>
            <w:tcW w:w="1503" w:type="pct"/>
            <w:gridSpan w:val="3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362" w:type="pct"/>
            <w:vMerge w:val="restar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 обращения за </w:t>
            </w:r>
            <w:r w:rsidRPr="007B19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получением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 w:val="restar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Способ </w:t>
            </w:r>
            <w:r w:rsidRPr="007B193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получения результата 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</w:tr>
      <w:tr w:rsidR="007B1932" w:rsidRPr="005167F8" w:rsidTr="007B1932">
        <w:trPr>
          <w:trHeight w:val="317"/>
        </w:trPr>
        <w:tc>
          <w:tcPr>
            <w:tcW w:w="122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2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</w:tcPr>
          <w:p w:rsidR="00CC6549" w:rsidRPr="008B67F1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67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501" w:type="pct"/>
            <w:vMerge w:val="restart"/>
          </w:tcPr>
          <w:p w:rsidR="00CC6549" w:rsidRPr="008B67F1" w:rsidRDefault="00CC6549" w:rsidP="00EB00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67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EB00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8B67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501" w:type="pct"/>
            <w:vMerge w:val="restart"/>
          </w:tcPr>
          <w:p w:rsidR="00CC6549" w:rsidRPr="008B67F1" w:rsidRDefault="00CC6549" w:rsidP="007B19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67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КБК для взимания платы (государственной пошлины), </w:t>
            </w:r>
            <w:r w:rsidR="007B19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B67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для МФЦ</w:t>
            </w:r>
          </w:p>
        </w:tc>
        <w:tc>
          <w:tcPr>
            <w:tcW w:w="362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932" w:rsidRPr="005167F8" w:rsidTr="007B1932">
        <w:trPr>
          <w:trHeight w:val="584"/>
        </w:trPr>
        <w:tc>
          <w:tcPr>
            <w:tcW w:w="122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CC6549" w:rsidRPr="005167F8" w:rsidRDefault="00CC654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6549" w:rsidRPr="00CC6549" w:rsidRDefault="00CC6549" w:rsidP="00CC6549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1310"/>
        <w:gridCol w:w="1275"/>
        <w:gridCol w:w="995"/>
        <w:gridCol w:w="1415"/>
        <w:gridCol w:w="1561"/>
        <w:gridCol w:w="1132"/>
        <w:gridCol w:w="1135"/>
        <w:gridCol w:w="1558"/>
        <w:gridCol w:w="1558"/>
        <w:gridCol w:w="1704"/>
        <w:gridCol w:w="1141"/>
        <w:gridCol w:w="1119"/>
      </w:tblGrid>
      <w:tr w:rsidR="007B1932" w:rsidTr="007B1932">
        <w:trPr>
          <w:trHeight w:val="287"/>
          <w:tblHeader/>
        </w:trPr>
        <w:tc>
          <w:tcPr>
            <w:tcW w:w="357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9" w:type="dxa"/>
          </w:tcPr>
          <w:p w:rsidR="005167F8" w:rsidRPr="00CC6549" w:rsidRDefault="00CC6549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C65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B1932" w:rsidTr="007B1932">
        <w:trPr>
          <w:trHeight w:val="428"/>
        </w:trPr>
        <w:tc>
          <w:tcPr>
            <w:tcW w:w="357" w:type="dxa"/>
          </w:tcPr>
          <w:p w:rsidR="005167F8" w:rsidRPr="005167F8" w:rsidRDefault="005167F8" w:rsidP="007B1932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5167F8" w:rsidRPr="005167F8" w:rsidRDefault="00C95C24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эксплуатацию после перевода жилого 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помещения </w:t>
            </w:r>
            <w:r w:rsidR="00DD30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нежилое 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помещение</w:t>
            </w:r>
            <w:r w:rsidR="00DD30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или нежилого 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помещения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жилое 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275" w:type="dxa"/>
          </w:tcPr>
          <w:p w:rsidR="005167F8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DD3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даты  </w:t>
            </w:r>
            <w:r w:rsidR="00E75FA9" w:rsidRPr="00DD30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поступления</w:t>
            </w:r>
            <w:r w:rsidR="00E75FA9" w:rsidRPr="00EB0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заявления</w:t>
            </w:r>
          </w:p>
          <w:p w:rsidR="00E75FA9" w:rsidRDefault="00E75FA9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5167F8" w:rsidRPr="005167F8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поступления заявления</w:t>
            </w:r>
          </w:p>
        </w:tc>
        <w:tc>
          <w:tcPr>
            <w:tcW w:w="1415" w:type="dxa"/>
          </w:tcPr>
          <w:p w:rsidR="00EB00A7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необходимых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</w:t>
            </w:r>
          </w:p>
          <w:p w:rsidR="005167F8" w:rsidRPr="005167F8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="005167F8" w:rsidRPr="00EB00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требованиям</w:t>
            </w:r>
            <w:r w:rsidR="00DD30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</w:t>
            </w:r>
            <w:r w:rsidR="005167F8" w:rsidRPr="00DD309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собственником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 или </w:t>
            </w:r>
            <w:r w:rsidR="005167F8" w:rsidRPr="00EB00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нанимателем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уполномоченным им лицом;</w:t>
            </w:r>
          </w:p>
          <w:p w:rsidR="005167F8" w:rsidRPr="005167F8" w:rsidRDefault="00E75FA9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</w:t>
            </w:r>
            <w:r w:rsidR="005167F8" w:rsidRPr="00EB00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гражданина,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</w:t>
            </w:r>
            <w:r w:rsidR="005167F8" w:rsidRPr="00DD30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наименование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67F8" w:rsidRPr="00DD309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юридического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лица, </w:t>
            </w:r>
            <w:r w:rsidR="005167F8" w:rsidRPr="00DD309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обратившегося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предоставлением услуги;</w:t>
            </w:r>
          </w:p>
          <w:p w:rsidR="005167F8" w:rsidRPr="005167F8" w:rsidRDefault="00E75FA9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екст 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заявлении не поддается прочтению;</w:t>
            </w:r>
          </w:p>
          <w:p w:rsidR="005167F8" w:rsidRPr="005167F8" w:rsidRDefault="00E75FA9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561" w:type="dxa"/>
          </w:tcPr>
          <w:p w:rsidR="00E75FA9" w:rsidRPr="00E75FA9" w:rsidRDefault="00E75FA9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Pr="007B193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Предоставление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ненадлежащий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орган;</w:t>
            </w:r>
          </w:p>
          <w:p w:rsidR="00C95C24" w:rsidRPr="007B1932" w:rsidRDefault="00C95C24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</w:t>
            </w:r>
            <w:r w:rsidR="007B1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</w:t>
            </w:r>
            <w:r w:rsidRPr="007B193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переустройству, и (или)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перепланировке, и (или) иных работ требований проектной </w:t>
            </w:r>
            <w:r w:rsidRPr="007B193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приемке 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B193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эксплуатацию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перевода жилого помещения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нежилое помещение или нежилого помещения 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жилое помещение (далее - Комиссия) для осмотра помещения 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согласованные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заявителем время и </w:t>
            </w:r>
            <w:r w:rsidR="008B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дату осмотра</w:t>
            </w:r>
          </w:p>
        </w:tc>
        <w:tc>
          <w:tcPr>
            <w:tcW w:w="1132" w:type="dxa"/>
          </w:tcPr>
          <w:p w:rsidR="005167F8" w:rsidRPr="005167F8" w:rsidRDefault="005167F8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5" w:type="dxa"/>
          </w:tcPr>
          <w:p w:rsidR="005167F8" w:rsidRPr="005167F8" w:rsidRDefault="005167F8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8" w:type="dxa"/>
          </w:tcPr>
          <w:p w:rsidR="005167F8" w:rsidRPr="005167F8" w:rsidRDefault="005167F8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8" w:type="dxa"/>
          </w:tcPr>
          <w:p w:rsidR="005167F8" w:rsidRPr="005167F8" w:rsidRDefault="005167F8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704" w:type="dxa"/>
          </w:tcPr>
          <w:p w:rsidR="005167F8" w:rsidRPr="005167F8" w:rsidRDefault="005167F8" w:rsidP="007B193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41" w:type="dxa"/>
          </w:tcPr>
          <w:p w:rsidR="005167F8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8B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</w:t>
            </w:r>
            <w:r w:rsidR="008B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 w:rsidRPr="00EB00A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(функций):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7B1932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Посредством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почтовой связи</w:t>
            </w:r>
          </w:p>
        </w:tc>
        <w:tc>
          <w:tcPr>
            <w:tcW w:w="1119" w:type="dxa"/>
          </w:tcPr>
          <w:p w:rsidR="005167F8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8B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Всеволожский </w:t>
            </w:r>
            <w:r w:rsidR="008B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 w:rsidR="00EB0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7B1932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5BBC" w:rsidRDefault="00425BBC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094" w:rsidRDefault="00DD309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00A7" w:rsidRDefault="00EB00A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2646"/>
        <w:gridCol w:w="2090"/>
        <w:gridCol w:w="2035"/>
        <w:gridCol w:w="1682"/>
        <w:gridCol w:w="2162"/>
        <w:gridCol w:w="2787"/>
        <w:gridCol w:w="2368"/>
      </w:tblGrid>
      <w:tr w:rsidR="007B1932" w:rsidRPr="00C433AD" w:rsidTr="007B1932">
        <w:tc>
          <w:tcPr>
            <w:tcW w:w="152" w:type="pct"/>
          </w:tcPr>
          <w:p w:rsidR="007B1932" w:rsidRPr="00C433AD" w:rsidRDefault="007B1932" w:rsidP="00992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5" w:type="pct"/>
          </w:tcPr>
          <w:p w:rsidR="007B1932" w:rsidRPr="00C433AD" w:rsidRDefault="007B1932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644" w:type="pct"/>
          </w:tcPr>
          <w:p w:rsidR="007B1932" w:rsidRPr="00C433AD" w:rsidRDefault="007B1932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соответствующей категории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получение услуги</w:t>
            </w:r>
          </w:p>
        </w:tc>
        <w:tc>
          <w:tcPr>
            <w:tcW w:w="627" w:type="pct"/>
          </w:tcPr>
          <w:p w:rsidR="007B1932" w:rsidRPr="00C433AD" w:rsidRDefault="007B1932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документу, подтверждающему правомочие заявителя соответствующей категории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получение услуги</w:t>
            </w:r>
          </w:p>
        </w:tc>
        <w:tc>
          <w:tcPr>
            <w:tcW w:w="509" w:type="pct"/>
          </w:tcPr>
          <w:p w:rsidR="007B1932" w:rsidRPr="00C433AD" w:rsidRDefault="007B1932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услуги представителями заявителя </w:t>
            </w:r>
          </w:p>
        </w:tc>
        <w:tc>
          <w:tcPr>
            <w:tcW w:w="666" w:type="pct"/>
          </w:tcPr>
          <w:p w:rsidR="007B1932" w:rsidRPr="00C433AD" w:rsidRDefault="007B1932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Исчерпывающий перечень лиц, имеющих право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подачу заявления от имени заявителя</w:t>
            </w:r>
          </w:p>
        </w:tc>
        <w:tc>
          <w:tcPr>
            <w:tcW w:w="858" w:type="pct"/>
          </w:tcPr>
          <w:p w:rsidR="007B1932" w:rsidRPr="00C433AD" w:rsidRDefault="007B1932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729" w:type="pct"/>
          </w:tcPr>
          <w:p w:rsidR="007B1932" w:rsidRPr="00C433AD" w:rsidRDefault="007B1932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</w:tbl>
    <w:p w:rsidR="007B1932" w:rsidRPr="007B1932" w:rsidRDefault="007B1932" w:rsidP="007B1932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"/>
        <w:gridCol w:w="2650"/>
        <w:gridCol w:w="2094"/>
        <w:gridCol w:w="2039"/>
        <w:gridCol w:w="1655"/>
        <w:gridCol w:w="2166"/>
        <w:gridCol w:w="2790"/>
        <w:gridCol w:w="2371"/>
      </w:tblGrid>
      <w:tr w:rsidR="00C433AD" w:rsidTr="007B1932">
        <w:trPr>
          <w:tblHeader/>
        </w:trPr>
        <w:tc>
          <w:tcPr>
            <w:tcW w:w="152" w:type="pct"/>
          </w:tcPr>
          <w:p w:rsidR="00C433AD" w:rsidRPr="007B1932" w:rsidRDefault="007B1932" w:rsidP="00334758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19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</w:tcPr>
          <w:p w:rsidR="00C433AD" w:rsidRPr="007B1932" w:rsidRDefault="007B1932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19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pct"/>
          </w:tcPr>
          <w:p w:rsidR="00C433AD" w:rsidRPr="007B1932" w:rsidRDefault="007B1932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19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pct"/>
          </w:tcPr>
          <w:p w:rsidR="00C433AD" w:rsidRPr="007B1932" w:rsidRDefault="007B1932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19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</w:tcPr>
          <w:p w:rsidR="00C433AD" w:rsidRPr="007B1932" w:rsidRDefault="007B1932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19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pct"/>
          </w:tcPr>
          <w:p w:rsidR="00C433AD" w:rsidRPr="007B1932" w:rsidRDefault="007B1932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19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pct"/>
          </w:tcPr>
          <w:p w:rsidR="00C433AD" w:rsidRPr="007B1932" w:rsidRDefault="007B1932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19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" w:type="pct"/>
          </w:tcPr>
          <w:p w:rsidR="00C433AD" w:rsidRPr="007B1932" w:rsidRDefault="007B1932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B19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33AD" w:rsidTr="007B1932">
        <w:trPr>
          <w:tblHeader/>
        </w:trPr>
        <w:tc>
          <w:tcPr>
            <w:tcW w:w="5000" w:type="pct"/>
            <w:gridSpan w:val="8"/>
          </w:tcPr>
          <w:p w:rsidR="00C433AD" w:rsidRPr="007B1932" w:rsidRDefault="00C95C24" w:rsidP="005167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9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EB00A7">
        <w:tc>
          <w:tcPr>
            <w:tcW w:w="152" w:type="pct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15" w:type="pct"/>
          </w:tcPr>
          <w:p w:rsidR="00C433AD" w:rsidRPr="00C433AD" w:rsidRDefault="00C433AD" w:rsidP="004F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собственниками (нанимателями) жилых помещений в домах, расположенных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соответствующего района муниципального образования</w:t>
            </w:r>
          </w:p>
        </w:tc>
        <w:tc>
          <w:tcPr>
            <w:tcW w:w="644" w:type="pct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627" w:type="pct"/>
          </w:tcPr>
          <w:p w:rsidR="00C433AD" w:rsidRPr="00C433AD" w:rsidRDefault="00C433AD" w:rsidP="004F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срок обращения за предоставлением услуги.                                                          Не должен содержать подчисток, приписок, зачеркнутых слов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др. исправлений.                                   </w:t>
            </w:r>
          </w:p>
          <w:p w:rsidR="00C433AD" w:rsidRDefault="00C433AD" w:rsidP="004F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позволяет однозначно истолковать их содержание</w:t>
            </w:r>
          </w:p>
          <w:p w:rsidR="00840CA5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0CA5" w:rsidRPr="00C433AD" w:rsidRDefault="00840CA5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666" w:type="pct"/>
          </w:tcPr>
          <w:p w:rsidR="00C433AD" w:rsidRPr="00C433AD" w:rsidRDefault="00C433AD" w:rsidP="004F3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858" w:type="pct"/>
          </w:tcPr>
          <w:p w:rsidR="00C433AD" w:rsidRPr="00C433AD" w:rsidRDefault="00C433AD" w:rsidP="004F33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729" w:type="pct"/>
          </w:tcPr>
          <w:p w:rsidR="00C433AD" w:rsidRPr="00C433AD" w:rsidRDefault="00C433AD" w:rsidP="004F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EB00A7">
        <w:tc>
          <w:tcPr>
            <w:tcW w:w="152" w:type="pct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15" w:type="pct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644" w:type="pct"/>
          </w:tcPr>
          <w:p w:rsidR="00F363A3" w:rsidRPr="00585B70" w:rsidRDefault="00F363A3" w:rsidP="004F335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</w:t>
            </w:r>
            <w:r w:rsidR="004F335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в Единый государственный реестр юридических лиц (подлинник и копия). </w:t>
            </w:r>
          </w:p>
          <w:p w:rsidR="00F363A3" w:rsidRPr="00585B70" w:rsidRDefault="00F363A3" w:rsidP="004F335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2. Документ о постановке на учет</w:t>
            </w:r>
            <w:r w:rsidR="004F335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в качестве налогоплательщика </w:t>
            </w:r>
            <w:r w:rsidR="004F335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с указанием индивидуального номера налогоплательщика (подлинник и копия). </w:t>
            </w:r>
          </w:p>
          <w:p w:rsidR="00F363A3" w:rsidRPr="00585B70" w:rsidRDefault="00F363A3" w:rsidP="004F335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</w:t>
            </w:r>
            <w:r w:rsidR="004F335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 дополнениями: </w:t>
            </w:r>
          </w:p>
          <w:p w:rsidR="00F363A3" w:rsidRPr="00F363A3" w:rsidRDefault="00F363A3" w:rsidP="004F335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C433AD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7" w:type="pct"/>
          </w:tcPr>
          <w:p w:rsidR="00C433AD" w:rsidRPr="00C433AD" w:rsidRDefault="00C433AD" w:rsidP="004F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срок обращения за предоставлением услуги.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должен содержать подчисток, приписок, зачеркнутых слов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др. исправлений.                                   </w:t>
            </w:r>
          </w:p>
          <w:p w:rsidR="00C433AD" w:rsidRPr="00C433AD" w:rsidRDefault="00C433AD" w:rsidP="004F335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позволяет однозначно истолковать их содержание</w:t>
            </w:r>
          </w:p>
        </w:tc>
        <w:tc>
          <w:tcPr>
            <w:tcW w:w="509" w:type="pct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666" w:type="pct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858" w:type="pct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729" w:type="pct"/>
          </w:tcPr>
          <w:p w:rsidR="00C433AD" w:rsidRDefault="00C433AD" w:rsidP="004F3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4F3350" w:rsidRDefault="004F3350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50" w:rsidRDefault="004F3350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50" w:rsidRDefault="004F3350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50" w:rsidRDefault="004F3350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50" w:rsidRDefault="004F3350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350" w:rsidRDefault="004F3350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3350" w:rsidRDefault="004F3350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2637"/>
        <w:gridCol w:w="2563"/>
        <w:gridCol w:w="1876"/>
        <w:gridCol w:w="1795"/>
        <w:gridCol w:w="3558"/>
        <w:gridCol w:w="1727"/>
        <w:gridCol w:w="1525"/>
      </w:tblGrid>
      <w:tr w:rsidR="004F3350" w:rsidRPr="00C433AD" w:rsidTr="004F3350">
        <w:tc>
          <w:tcPr>
            <w:tcW w:w="178" w:type="pct"/>
          </w:tcPr>
          <w:p w:rsidR="004F3350" w:rsidRPr="00C433AD" w:rsidRDefault="004F3350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1" w:type="pct"/>
          </w:tcPr>
          <w:p w:rsidR="004F3350" w:rsidRPr="00C433AD" w:rsidRDefault="004F3350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788" w:type="pct"/>
          </w:tcPr>
          <w:p w:rsidR="004F3350" w:rsidRPr="00C433AD" w:rsidRDefault="004F3350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577" w:type="pct"/>
          </w:tcPr>
          <w:p w:rsidR="004F3350" w:rsidRPr="00C433AD" w:rsidRDefault="004F3350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2" w:type="pct"/>
          </w:tcPr>
          <w:p w:rsidR="004F3350" w:rsidRPr="00C433AD" w:rsidRDefault="004F3350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1094" w:type="pct"/>
          </w:tcPr>
          <w:p w:rsidR="004F3350" w:rsidRPr="00C433AD" w:rsidRDefault="004F3350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531" w:type="pct"/>
          </w:tcPr>
          <w:p w:rsidR="004F3350" w:rsidRPr="00C433AD" w:rsidRDefault="004F3350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469" w:type="pct"/>
          </w:tcPr>
          <w:p w:rsidR="004F3350" w:rsidRPr="00C433AD" w:rsidRDefault="004F3350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</w:tbl>
    <w:p w:rsidR="004F3350" w:rsidRPr="004F3350" w:rsidRDefault="004F3350" w:rsidP="004F3350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59"/>
        <w:gridCol w:w="2618"/>
        <w:gridCol w:w="2602"/>
        <w:gridCol w:w="1841"/>
        <w:gridCol w:w="1847"/>
        <w:gridCol w:w="3541"/>
        <w:gridCol w:w="1750"/>
        <w:gridCol w:w="1502"/>
      </w:tblGrid>
      <w:tr w:rsidR="004F3350" w:rsidTr="004F3350">
        <w:trPr>
          <w:tblHeader/>
        </w:trPr>
        <w:tc>
          <w:tcPr>
            <w:tcW w:w="172" w:type="pct"/>
          </w:tcPr>
          <w:p w:rsidR="00C433AD" w:rsidRPr="004F3350" w:rsidRDefault="004F3350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F3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" w:type="pct"/>
          </w:tcPr>
          <w:p w:rsidR="00C433AD" w:rsidRPr="004F3350" w:rsidRDefault="004F3350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F3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</w:tcPr>
          <w:p w:rsidR="00C433AD" w:rsidRPr="004F3350" w:rsidRDefault="004F3350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F3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</w:tcPr>
          <w:p w:rsidR="00C433AD" w:rsidRPr="004F3350" w:rsidRDefault="004F3350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F3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pct"/>
          </w:tcPr>
          <w:p w:rsidR="00C433AD" w:rsidRPr="004F3350" w:rsidRDefault="004F3350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F3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pct"/>
          </w:tcPr>
          <w:p w:rsidR="00C433AD" w:rsidRPr="004F3350" w:rsidRDefault="004F3350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F3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" w:type="pct"/>
          </w:tcPr>
          <w:p w:rsidR="00C433AD" w:rsidRPr="004F3350" w:rsidRDefault="004F3350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F3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" w:type="pct"/>
          </w:tcPr>
          <w:p w:rsidR="00C433AD" w:rsidRPr="004F3350" w:rsidRDefault="004F3350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F335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33AD" w:rsidTr="004F3350">
        <w:tc>
          <w:tcPr>
            <w:tcW w:w="5000" w:type="pct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4F3350" w:rsidTr="004F3350">
        <w:trPr>
          <w:trHeight w:val="2002"/>
        </w:trPr>
        <w:tc>
          <w:tcPr>
            <w:tcW w:w="172" w:type="pct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800" w:type="pct"/>
          </w:tcPr>
          <w:p w:rsidR="00C433AD" w:rsidRPr="00C433AD" w:rsidRDefault="00C433AD" w:rsidP="004F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приеме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566" w:type="pct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568" w:type="pct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089" w:type="pct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538" w:type="pct"/>
          </w:tcPr>
          <w:p w:rsidR="002E013B" w:rsidRPr="00C433AD" w:rsidRDefault="00C433AD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B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8B67F1" w:rsidRPr="004F3350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административному</w:t>
            </w:r>
            <w:r w:rsidR="008B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регламенту</w:t>
            </w:r>
          </w:p>
        </w:tc>
        <w:tc>
          <w:tcPr>
            <w:tcW w:w="462" w:type="pct"/>
          </w:tcPr>
          <w:p w:rsidR="00F363A3" w:rsidRDefault="008B67F1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363A3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350" w:rsidTr="004F3350">
        <w:tc>
          <w:tcPr>
            <w:tcW w:w="172" w:type="pct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" w:type="pct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800" w:type="pct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566" w:type="pct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нятие копии </w:t>
            </w:r>
            <w:r w:rsidR="004F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568" w:type="pct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1089" w:type="pct"/>
          </w:tcPr>
          <w:p w:rsidR="002E013B" w:rsidRPr="002E013B" w:rsidRDefault="002E013B" w:rsidP="004F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Внесены сведения  о гражданстве, месте рождения, регистрации, месте выдачи, дате выдачи, заверены подписью должностного лица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соответствующей печатью полномочного органа</w:t>
            </w:r>
          </w:p>
        </w:tc>
        <w:tc>
          <w:tcPr>
            <w:tcW w:w="538" w:type="pct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462" w:type="pct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4F3350" w:rsidTr="004F3350">
        <w:trPr>
          <w:trHeight w:val="4007"/>
        </w:trPr>
        <w:tc>
          <w:tcPr>
            <w:tcW w:w="172" w:type="pct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05" w:type="pct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800" w:type="pct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566" w:type="pct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568" w:type="pct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089" w:type="pct"/>
          </w:tcPr>
          <w:p w:rsidR="002E013B" w:rsidRPr="002E013B" w:rsidRDefault="002E013B" w:rsidP="004F33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срок не указан, доверенность будет действительна </w:t>
            </w:r>
            <w:r w:rsidR="004F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538" w:type="pct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62" w:type="pct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F3350" w:rsidTr="004F3350">
        <w:tc>
          <w:tcPr>
            <w:tcW w:w="172" w:type="pct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5" w:type="pct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800" w:type="pct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566" w:type="pct"/>
          </w:tcPr>
          <w:p w:rsidR="001D33BF" w:rsidRPr="002E013B" w:rsidRDefault="001D33BF" w:rsidP="004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  <w:r w:rsidR="004F3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</w:t>
            </w:r>
            <w:r w:rsidR="004F3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568" w:type="pct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1089" w:type="pct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538" w:type="pct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62" w:type="pct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AF0BFA" w:rsidRDefault="00AF0BF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BFA" w:rsidRDefault="00AF0BF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BFA" w:rsidRDefault="00AF0BF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BFA" w:rsidRDefault="00AF0BF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BFA" w:rsidRDefault="00AF0BF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0BFA" w:rsidRDefault="00AF0BF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9"/>
        <w:gridCol w:w="1622"/>
        <w:gridCol w:w="1937"/>
        <w:gridCol w:w="1898"/>
        <w:gridCol w:w="1896"/>
        <w:gridCol w:w="1372"/>
        <w:gridCol w:w="1962"/>
        <w:gridCol w:w="1937"/>
        <w:gridCol w:w="1937"/>
      </w:tblGrid>
      <w:tr w:rsidR="001D33BF" w:rsidTr="00AF0BFA">
        <w:tc>
          <w:tcPr>
            <w:tcW w:w="511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</w:t>
            </w:r>
            <w:r w:rsidRPr="00AF0BFA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0"/>
                <w:szCs w:val="20"/>
                <w:lang w:eastAsia="ru-RU"/>
              </w:rPr>
              <w:t>межведомственного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взаимодействия </w:t>
            </w:r>
          </w:p>
        </w:tc>
        <w:tc>
          <w:tcPr>
            <w:tcW w:w="564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AF0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запрашиваемого документа (сведения)</w:t>
            </w:r>
          </w:p>
        </w:tc>
        <w:tc>
          <w:tcPr>
            <w:tcW w:w="584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</w:t>
            </w:r>
            <w:r w:rsidR="00AF0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рамках межведомственного информационного взаимодействия</w:t>
            </w:r>
          </w:p>
        </w:tc>
        <w:tc>
          <w:tcPr>
            <w:tcW w:w="572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631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</w:t>
            </w:r>
            <w:r w:rsidR="00AF0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адрес которого (ой) направляется межведомственный запрос</w:t>
            </w:r>
          </w:p>
        </w:tc>
        <w:tc>
          <w:tcPr>
            <w:tcW w:w="385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770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513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470" w:type="pc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AF0BFA">
        <w:tc>
          <w:tcPr>
            <w:tcW w:w="511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64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84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72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631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5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770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513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70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AF0BFA">
        <w:tc>
          <w:tcPr>
            <w:tcW w:w="5000" w:type="pct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AF0BFA">
        <w:tc>
          <w:tcPr>
            <w:tcW w:w="511" w:type="pct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564" w:type="pct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4" w:type="pct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572" w:type="pct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1" w:type="pct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5" w:type="pct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pct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3" w:type="pct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70" w:type="pct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95C24" w:rsidRDefault="00C95C2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0BFA" w:rsidRDefault="00AF0BF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135"/>
        <w:gridCol w:w="2255"/>
        <w:gridCol w:w="3124"/>
        <w:gridCol w:w="1908"/>
        <w:gridCol w:w="2263"/>
        <w:gridCol w:w="2324"/>
        <w:gridCol w:w="988"/>
        <w:gridCol w:w="832"/>
      </w:tblGrid>
      <w:tr w:rsidR="00AF0BFA" w:rsidRPr="001D33BF" w:rsidTr="00AF0BFA">
        <w:trPr>
          <w:trHeight w:val="1110"/>
        </w:trPr>
        <w:tc>
          <w:tcPr>
            <w:tcW w:w="134" w:type="pct"/>
            <w:vMerge w:val="restart"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658" w:type="pct"/>
            <w:vMerge w:val="restart"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683" w:type="pct"/>
            <w:vMerge w:val="restart"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Требования </w:t>
            </w:r>
            <w:r w:rsidR="00062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 документу/документам, являющимся результатом услуги</w:t>
            </w:r>
          </w:p>
        </w:tc>
        <w:tc>
          <w:tcPr>
            <w:tcW w:w="962" w:type="pct"/>
            <w:vMerge w:val="restart"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588" w:type="pct"/>
            <w:vMerge w:val="restart"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697" w:type="pct"/>
            <w:vMerge w:val="restart"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716" w:type="pct"/>
            <w:vMerge w:val="restart"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562" w:type="pct"/>
            <w:gridSpan w:val="2"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AF0BFA" w:rsidRPr="001D33BF" w:rsidTr="00AF0BFA">
        <w:trPr>
          <w:trHeight w:val="495"/>
        </w:trPr>
        <w:tc>
          <w:tcPr>
            <w:tcW w:w="134" w:type="pct"/>
            <w:vMerge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58" w:type="pct"/>
            <w:vMerge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83" w:type="pct"/>
            <w:vMerge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62" w:type="pct"/>
            <w:vMerge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88" w:type="pct"/>
            <w:vMerge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97" w:type="pct"/>
            <w:vMerge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6" w:type="pct"/>
            <w:vMerge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05" w:type="pct"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257" w:type="pct"/>
          </w:tcPr>
          <w:p w:rsidR="00AF0BFA" w:rsidRPr="001D33BF" w:rsidRDefault="00AF0BFA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</w:tbl>
    <w:p w:rsidR="00AF0BFA" w:rsidRPr="00AF0BFA" w:rsidRDefault="00AF0BFA" w:rsidP="00AF0BFA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6"/>
        <w:gridCol w:w="2130"/>
        <w:gridCol w:w="2211"/>
        <w:gridCol w:w="3119"/>
        <w:gridCol w:w="1942"/>
        <w:gridCol w:w="2257"/>
        <w:gridCol w:w="2367"/>
        <w:gridCol w:w="982"/>
        <w:gridCol w:w="826"/>
      </w:tblGrid>
      <w:tr w:rsidR="001D33BF" w:rsidTr="00AF0BFA">
        <w:trPr>
          <w:trHeight w:val="70"/>
          <w:tblHeader/>
        </w:trPr>
        <w:tc>
          <w:tcPr>
            <w:tcW w:w="131" w:type="pct"/>
          </w:tcPr>
          <w:p w:rsidR="001D33BF" w:rsidRPr="00AF0BFA" w:rsidRDefault="00AF0BFA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AF0B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55" w:type="pct"/>
          </w:tcPr>
          <w:p w:rsidR="001D33BF" w:rsidRPr="00AF0BFA" w:rsidRDefault="00AF0BFA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AF0B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80" w:type="pct"/>
          </w:tcPr>
          <w:p w:rsidR="001D33BF" w:rsidRPr="00AF0BFA" w:rsidRDefault="00AF0BFA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AF0B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59" w:type="pct"/>
          </w:tcPr>
          <w:p w:rsidR="001D33BF" w:rsidRPr="00AF0BFA" w:rsidRDefault="00AF0BFA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AF0B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97" w:type="pct"/>
          </w:tcPr>
          <w:p w:rsidR="001D33BF" w:rsidRPr="00AF0BFA" w:rsidRDefault="00AF0BFA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AF0B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94" w:type="pct"/>
          </w:tcPr>
          <w:p w:rsidR="001D33BF" w:rsidRPr="00AF0BFA" w:rsidRDefault="00AF0BFA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AF0B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28" w:type="pct"/>
          </w:tcPr>
          <w:p w:rsidR="001D33BF" w:rsidRPr="00AF0BFA" w:rsidRDefault="00AF0BFA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AF0B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02" w:type="pct"/>
          </w:tcPr>
          <w:p w:rsidR="001D33BF" w:rsidRPr="00AF0BFA" w:rsidRDefault="00AF0BFA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AF0B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54" w:type="pct"/>
          </w:tcPr>
          <w:p w:rsidR="001D33BF" w:rsidRPr="00AF0BFA" w:rsidRDefault="00AF0BFA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AF0BF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9</w:t>
            </w:r>
          </w:p>
        </w:tc>
      </w:tr>
      <w:tr w:rsidR="001D33BF" w:rsidTr="00AF0BFA">
        <w:tc>
          <w:tcPr>
            <w:tcW w:w="5000" w:type="pct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AF0BFA">
        <w:tc>
          <w:tcPr>
            <w:tcW w:w="131" w:type="pct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nil"/>
            </w:tcBorders>
          </w:tcPr>
          <w:p w:rsidR="00062D56" w:rsidRDefault="00C95C24" w:rsidP="00AF0B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D33BF" w:rsidRPr="001D33BF" w:rsidRDefault="00C95C24" w:rsidP="00062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устройства и (или) перепланировки, 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80" w:type="pct"/>
          </w:tcPr>
          <w:p w:rsidR="00C95C24" w:rsidRPr="00DA5433" w:rsidRDefault="00DA5433" w:rsidP="00062D56">
            <w:pPr>
              <w:ind w:right="-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сведения о составе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A5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C95C24" w:rsidRPr="00DA5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дрес помещения, виды произведенных работ,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C95C24" w:rsidRPr="00DA5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роектной организации, характеристики помещения, указание на соответствие (несоответствие) </w:t>
            </w:r>
            <w:r w:rsidR="00C95C24" w:rsidRPr="00DA5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выполненных работ представленному проекту (проектной </w:t>
            </w:r>
          </w:p>
          <w:p w:rsidR="001D33BF" w:rsidRPr="001D33BF" w:rsidRDefault="00C95C24" w:rsidP="00062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документации), соответствие установленным строительным нормам и правилам,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приемочной комиссии (указывается возможность или невозможность осуществления приемки 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эксплуатацию помещения после проведения работ 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переустройству 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перепланировке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959" w:type="pct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597" w:type="pct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62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B6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28" w:type="pct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8B6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район»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2) ГБУ ЛО «Многофункциональный центр предоставления государственных 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302" w:type="pct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254" w:type="pct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062D56" w:rsidRDefault="00062D5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2D56" w:rsidRDefault="00062D5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2653"/>
        <w:gridCol w:w="5446"/>
        <w:gridCol w:w="2233"/>
        <w:gridCol w:w="2080"/>
        <w:gridCol w:w="1528"/>
        <w:gridCol w:w="1834"/>
      </w:tblGrid>
      <w:tr w:rsidR="00062D56" w:rsidRPr="00334758" w:rsidTr="00062D56">
        <w:tc>
          <w:tcPr>
            <w:tcW w:w="147" w:type="pct"/>
          </w:tcPr>
          <w:p w:rsidR="00062D56" w:rsidRPr="00334758" w:rsidRDefault="00062D56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6" w:type="pct"/>
          </w:tcPr>
          <w:p w:rsidR="00062D56" w:rsidRPr="00334758" w:rsidRDefault="00062D56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1675" w:type="pct"/>
          </w:tcPr>
          <w:p w:rsidR="00062D56" w:rsidRPr="00334758" w:rsidRDefault="00062D56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687" w:type="pct"/>
          </w:tcPr>
          <w:p w:rsidR="00062D56" w:rsidRPr="00334758" w:rsidRDefault="00062D56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640" w:type="pct"/>
          </w:tcPr>
          <w:p w:rsidR="00062D56" w:rsidRPr="00334758" w:rsidRDefault="00062D56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470" w:type="pct"/>
          </w:tcPr>
          <w:p w:rsidR="00062D56" w:rsidRPr="00334758" w:rsidRDefault="00062D56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564" w:type="pct"/>
          </w:tcPr>
          <w:p w:rsidR="00062D56" w:rsidRPr="00334758" w:rsidRDefault="00062D56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</w:tbl>
    <w:p w:rsidR="00062D56" w:rsidRPr="00062D56" w:rsidRDefault="00062D56" w:rsidP="00062D56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48"/>
        <w:gridCol w:w="140"/>
        <w:gridCol w:w="2598"/>
        <w:gridCol w:w="5528"/>
        <w:gridCol w:w="2127"/>
        <w:gridCol w:w="2124"/>
        <w:gridCol w:w="1561"/>
        <w:gridCol w:w="1834"/>
      </w:tblGrid>
      <w:tr w:rsidR="00334758" w:rsidTr="00062D56">
        <w:trPr>
          <w:tblHeader/>
        </w:trPr>
        <w:tc>
          <w:tcPr>
            <w:tcW w:w="150" w:type="pct"/>
            <w:gridSpan w:val="2"/>
          </w:tcPr>
          <w:p w:rsidR="00334758" w:rsidRPr="00062D56" w:rsidRDefault="00062D56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62D5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pct"/>
          </w:tcPr>
          <w:p w:rsidR="00334758" w:rsidRPr="00062D56" w:rsidRDefault="00062D56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62D5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</w:tcPr>
          <w:p w:rsidR="00334758" w:rsidRPr="00062D56" w:rsidRDefault="00062D56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62D5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pct"/>
          </w:tcPr>
          <w:p w:rsidR="00334758" w:rsidRPr="00062D56" w:rsidRDefault="00062D56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62D5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3" w:type="pct"/>
          </w:tcPr>
          <w:p w:rsidR="00334758" w:rsidRPr="00062D56" w:rsidRDefault="00062D56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62D5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pct"/>
          </w:tcPr>
          <w:p w:rsidR="00334758" w:rsidRPr="00062D56" w:rsidRDefault="00062D56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62D5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pct"/>
          </w:tcPr>
          <w:p w:rsidR="00334758" w:rsidRPr="00062D56" w:rsidRDefault="00062D56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62D5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34758" w:rsidTr="00062D56">
        <w:tc>
          <w:tcPr>
            <w:tcW w:w="5000" w:type="pct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062D56">
        <w:tc>
          <w:tcPr>
            <w:tcW w:w="107" w:type="pct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42" w:type="pct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необходимых для оказания муниципальной услуги </w:t>
            </w:r>
          </w:p>
        </w:tc>
        <w:tc>
          <w:tcPr>
            <w:tcW w:w="1700" w:type="pct"/>
          </w:tcPr>
          <w:p w:rsidR="00DA5433" w:rsidRPr="00DA5433" w:rsidRDefault="00DA5433" w:rsidP="00062D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Заявление о приеме в эксплуатацию после перевода </w:t>
            </w:r>
            <w:r w:rsidRPr="00DA54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жилого </w:t>
            </w:r>
            <w:r w:rsidRPr="00DA54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помещения в нежилое помещение или нежилого помещения в жилое помещение</w:t>
            </w:r>
            <w:r w:rsidRPr="00DA5433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принимается специалистом</w:t>
            </w:r>
            <w:r w:rsidRPr="00A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A7F03">
              <w:rPr>
                <w:rFonts w:ascii="Times New Roman" w:eastAsia="Batang" w:hAnsi="Times New Roman" w:cs="Times New Roman"/>
                <w:sz w:val="20"/>
                <w:szCs w:val="20"/>
              </w:rPr>
              <w:t>по работе с обращениями и делопроизводству</w:t>
            </w:r>
            <w:r w:rsidRPr="00DA54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Администрации, в тот же день регистрируется и передается начальнику Управления </w:t>
            </w:r>
            <w:r w:rsidR="00D63449" w:rsidRPr="0074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жилищно-коммунального хозяйства </w:t>
            </w:r>
            <w:r w:rsidRPr="00DA543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Администрации. Начальник Управления </w:t>
            </w:r>
            <w:r w:rsidR="00D63449" w:rsidRPr="0074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жилищно-коммунального хозяйства</w:t>
            </w:r>
            <w:r w:rsidRPr="00DA54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 течение пяти дней с момента поступления пакета документов направляет его на рассмотрение в </w:t>
            </w:r>
            <w:r w:rsidR="00D634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A5433">
              <w:rPr>
                <w:rFonts w:ascii="Times New Roman" w:hAnsi="Times New Roman" w:cs="Times New Roman"/>
                <w:sz w:val="20"/>
                <w:szCs w:val="20"/>
              </w:rPr>
              <w:t>омиссию</w:t>
            </w:r>
          </w:p>
          <w:p w:rsidR="00334758" w:rsidRPr="00334758" w:rsidRDefault="00334758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54" w:type="pct"/>
          </w:tcPr>
          <w:p w:rsidR="00334758" w:rsidRPr="00334758" w:rsidRDefault="00D63449" w:rsidP="00062D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5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календарных   дней</w:t>
            </w:r>
          </w:p>
        </w:tc>
        <w:tc>
          <w:tcPr>
            <w:tcW w:w="653" w:type="pct"/>
          </w:tcPr>
          <w:p w:rsidR="00334758" w:rsidRPr="00334758" w:rsidRDefault="00334758" w:rsidP="00DB354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DB354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480" w:type="pct"/>
          </w:tcPr>
          <w:p w:rsidR="00334758" w:rsidRPr="00C25F2B" w:rsidRDefault="00C25F2B" w:rsidP="00062D5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нное обеспечение (формы, бланки , указанные 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приложениях к административному регламенту) </w:t>
            </w:r>
            <w:r w:rsidR="00F363A3" w:rsidRPr="00062D5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lang w:eastAsia="ru-RU"/>
              </w:rPr>
              <w:t>технологическое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обеспечение (наличие доступа 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564" w:type="pct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523DC9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r w:rsidR="00DB354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 административному регламенту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062D56">
        <w:tc>
          <w:tcPr>
            <w:tcW w:w="107" w:type="pct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842" w:type="pct"/>
            <w:gridSpan w:val="2"/>
          </w:tcPr>
          <w:p w:rsidR="00334758" w:rsidRPr="00334758" w:rsidRDefault="00C95C24" w:rsidP="00523D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 Комиссией решения и оформление соответствующего акта приемочной комиссии</w:t>
            </w:r>
            <w:r w:rsidR="00062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завершении переустройства и (или) перепланировки, и (или) иных работ при переводе жилого помещения 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нежилое помещение или нежилого помещения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жилое помещение, либо отказа в подтверждении завершения работ при переводе жилого помещения в нежилое помещение или нежилого помещения 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жилое помещение</w:t>
            </w:r>
          </w:p>
        </w:tc>
        <w:tc>
          <w:tcPr>
            <w:tcW w:w="1700" w:type="pct"/>
          </w:tcPr>
          <w:p w:rsidR="00C95C24" w:rsidRPr="00C95C24" w:rsidRDefault="00C95C24" w:rsidP="00523D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приемочной комиссии о завершении переустройства 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</w:t>
            </w:r>
            <w:r w:rsidR="00D63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дении завершения переустройства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 случае явки заявителя для личного получения документов 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523D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осуществляющим перевод помещений, в орган или организацию, осуществляющие государственный учет объектов недвижимого имущества в соответствии 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государственном кадастре недвижимости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334758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</w:tcPr>
          <w:p w:rsidR="00D63449" w:rsidRDefault="00D63449" w:rsidP="00D634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более 30 календарных  дней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D856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480" w:type="pct"/>
          </w:tcPr>
          <w:p w:rsidR="00334758" w:rsidRPr="00C25F2B" w:rsidRDefault="00F363A3" w:rsidP="00523D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DC9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документационное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(формы, бланки , указанные 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приложениях к административному регламенту) </w:t>
            </w:r>
            <w:r w:rsidRPr="00523DC9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технологическое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(наличие доступа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564" w:type="pct"/>
          </w:tcPr>
          <w:p w:rsidR="00D85692" w:rsidRPr="00C25F2B" w:rsidRDefault="00F363A3" w:rsidP="00D8569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8569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административному регламенту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3DC9" w:rsidRDefault="00523DC9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3DC9" w:rsidRDefault="00523DC9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2371"/>
        <w:gridCol w:w="3350"/>
        <w:gridCol w:w="2091"/>
        <w:gridCol w:w="2380"/>
        <w:gridCol w:w="3759"/>
      </w:tblGrid>
      <w:tr w:rsidR="00523DC9" w:rsidRPr="002D61CD" w:rsidTr="00523DC9">
        <w:tc>
          <w:tcPr>
            <w:tcW w:w="710" w:type="pct"/>
          </w:tcPr>
          <w:p w:rsidR="00523DC9" w:rsidRPr="002D61CD" w:rsidRDefault="00523DC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729" w:type="pct"/>
          </w:tcPr>
          <w:p w:rsidR="00523DC9" w:rsidRPr="002D61CD" w:rsidRDefault="00523DC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1030" w:type="pct"/>
          </w:tcPr>
          <w:p w:rsidR="00523DC9" w:rsidRPr="002D61CD" w:rsidRDefault="00523DC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643" w:type="pct"/>
          </w:tcPr>
          <w:p w:rsidR="00523DC9" w:rsidRPr="002D61CD" w:rsidRDefault="00523DC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732" w:type="pct"/>
          </w:tcPr>
          <w:p w:rsidR="00523DC9" w:rsidRPr="002D61CD" w:rsidRDefault="00523DC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1156" w:type="pct"/>
          </w:tcPr>
          <w:p w:rsidR="00523DC9" w:rsidRPr="002D61CD" w:rsidRDefault="00523DC9" w:rsidP="009926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подачи жалобы на нарушение порядка предоставления услуги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 досудебного (внесудебног) обжалования решений и действий (бездействия) органа в процессе получения услуги</w:t>
            </w:r>
          </w:p>
        </w:tc>
      </w:tr>
    </w:tbl>
    <w:p w:rsidR="00523DC9" w:rsidRPr="00523DC9" w:rsidRDefault="00523DC9" w:rsidP="00523DC9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9"/>
        <w:gridCol w:w="2371"/>
        <w:gridCol w:w="3350"/>
        <w:gridCol w:w="2091"/>
        <w:gridCol w:w="2380"/>
        <w:gridCol w:w="3759"/>
      </w:tblGrid>
      <w:tr w:rsidR="002D61CD" w:rsidTr="00523DC9">
        <w:trPr>
          <w:tblHeader/>
        </w:trPr>
        <w:tc>
          <w:tcPr>
            <w:tcW w:w="710" w:type="pct"/>
          </w:tcPr>
          <w:p w:rsidR="002D61CD" w:rsidRPr="00523DC9" w:rsidRDefault="00523DC9" w:rsidP="001451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523DC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29" w:type="pct"/>
          </w:tcPr>
          <w:p w:rsidR="002D61CD" w:rsidRPr="00523DC9" w:rsidRDefault="00523DC9" w:rsidP="001451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523DC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30" w:type="pct"/>
          </w:tcPr>
          <w:p w:rsidR="002D61CD" w:rsidRPr="00523DC9" w:rsidRDefault="00523DC9" w:rsidP="001451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523DC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3" w:type="pct"/>
          </w:tcPr>
          <w:p w:rsidR="002D61CD" w:rsidRPr="00523DC9" w:rsidRDefault="00523DC9" w:rsidP="001451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523DC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32" w:type="pct"/>
          </w:tcPr>
          <w:p w:rsidR="002D61CD" w:rsidRPr="00523DC9" w:rsidRDefault="00523DC9" w:rsidP="001451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523DC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56" w:type="pct"/>
          </w:tcPr>
          <w:p w:rsidR="002D61CD" w:rsidRPr="00523DC9" w:rsidRDefault="00523DC9" w:rsidP="001451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523DC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6</w:t>
            </w:r>
          </w:p>
        </w:tc>
      </w:tr>
      <w:tr w:rsidR="002D61CD" w:rsidTr="00523DC9">
        <w:tc>
          <w:tcPr>
            <w:tcW w:w="5000" w:type="pct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523DC9">
        <w:tc>
          <w:tcPr>
            <w:tcW w:w="710" w:type="pct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729" w:type="pct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030" w:type="pct"/>
          </w:tcPr>
          <w:p w:rsidR="002D61CD" w:rsidRPr="002D61CD" w:rsidRDefault="002D61CD" w:rsidP="00523D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52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643" w:type="pct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32" w:type="pct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1156" w:type="pct"/>
          </w:tcPr>
          <w:p w:rsidR="002D61CD" w:rsidRPr="002D61CD" w:rsidRDefault="002D61CD" w:rsidP="00D856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85692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</w:t>
            </w:r>
            <w:r w:rsidR="00D8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МО «Всеволожский муниципальный район» </w:t>
            </w:r>
            <w:r w:rsidR="00D85692" w:rsidRPr="00891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области: http://www.vsevreg.ru/;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C9" w:rsidRDefault="00523DC9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C9" w:rsidRPr="005167F8" w:rsidRDefault="00523DC9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523DC9" w:rsidRPr="005167F8" w:rsidSect="00ED0DC9">
      <w:headerReference w:type="default" r:id="rId8"/>
      <w:footerReference w:type="default" r:id="rId9"/>
      <w:pgSz w:w="16838" w:h="11906" w:orient="landscape"/>
      <w:pgMar w:top="1701" w:right="397" w:bottom="1134" w:left="3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37" w:rsidRDefault="002A5237" w:rsidP="00ED0DC9">
      <w:pPr>
        <w:spacing w:after="0" w:line="240" w:lineRule="auto"/>
      </w:pPr>
      <w:r>
        <w:separator/>
      </w:r>
    </w:p>
  </w:endnote>
  <w:endnote w:type="continuationSeparator" w:id="0">
    <w:p w:rsidR="002A5237" w:rsidRDefault="002A5237" w:rsidP="00ED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252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0DC9" w:rsidRPr="00ED0DC9" w:rsidRDefault="00ED0DC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D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D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D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0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0D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0DC9" w:rsidRDefault="00ED0D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37" w:rsidRDefault="002A5237" w:rsidP="00ED0DC9">
      <w:pPr>
        <w:spacing w:after="0" w:line="240" w:lineRule="auto"/>
      </w:pPr>
      <w:r>
        <w:separator/>
      </w:r>
    </w:p>
  </w:footnote>
  <w:footnote w:type="continuationSeparator" w:id="0">
    <w:p w:rsidR="002A5237" w:rsidRDefault="002A5237" w:rsidP="00ED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BC" w:rsidRDefault="00425BB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C8B75F" wp14:editId="5D2F59D4">
          <wp:simplePos x="0" y="0"/>
          <wp:positionH relativeFrom="margin">
            <wp:posOffset>9096375</wp:posOffset>
          </wp:positionH>
          <wp:positionV relativeFrom="margin">
            <wp:posOffset>-680085</wp:posOffset>
          </wp:positionV>
          <wp:extent cx="1137600" cy="3528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137"/>
    <w:rsid w:val="00062D56"/>
    <w:rsid w:val="000F2DA3"/>
    <w:rsid w:val="001358EB"/>
    <w:rsid w:val="001370B2"/>
    <w:rsid w:val="001D33BF"/>
    <w:rsid w:val="00217B8F"/>
    <w:rsid w:val="002A5237"/>
    <w:rsid w:val="002C61B5"/>
    <w:rsid w:val="002D61CD"/>
    <w:rsid w:val="002E013B"/>
    <w:rsid w:val="00334758"/>
    <w:rsid w:val="00425BBC"/>
    <w:rsid w:val="00450FC7"/>
    <w:rsid w:val="004F3350"/>
    <w:rsid w:val="005167F8"/>
    <w:rsid w:val="00523DC9"/>
    <w:rsid w:val="00585B70"/>
    <w:rsid w:val="005B27EB"/>
    <w:rsid w:val="005D7E04"/>
    <w:rsid w:val="005F5D41"/>
    <w:rsid w:val="0061192C"/>
    <w:rsid w:val="00621D66"/>
    <w:rsid w:val="00654137"/>
    <w:rsid w:val="007B1932"/>
    <w:rsid w:val="007E6203"/>
    <w:rsid w:val="00822CC9"/>
    <w:rsid w:val="00840CA5"/>
    <w:rsid w:val="008B67B9"/>
    <w:rsid w:val="008B67F1"/>
    <w:rsid w:val="00924D32"/>
    <w:rsid w:val="009520D2"/>
    <w:rsid w:val="00AC5DB8"/>
    <w:rsid w:val="00AE6FEF"/>
    <w:rsid w:val="00AF0BFA"/>
    <w:rsid w:val="00C25F2B"/>
    <w:rsid w:val="00C433AD"/>
    <w:rsid w:val="00C95C24"/>
    <w:rsid w:val="00CC6549"/>
    <w:rsid w:val="00D3236F"/>
    <w:rsid w:val="00D63449"/>
    <w:rsid w:val="00D85692"/>
    <w:rsid w:val="00DA5433"/>
    <w:rsid w:val="00DB3549"/>
    <w:rsid w:val="00DD3094"/>
    <w:rsid w:val="00E75FA9"/>
    <w:rsid w:val="00E95F65"/>
    <w:rsid w:val="00EB00A7"/>
    <w:rsid w:val="00ED0DC9"/>
    <w:rsid w:val="00EF49F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2D24-2B7C-466C-9DE6-790AE5A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7E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00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DC9"/>
  </w:style>
  <w:style w:type="paragraph" w:styleId="a8">
    <w:name w:val="footer"/>
    <w:basedOn w:val="a"/>
    <w:link w:val="a9"/>
    <w:uiPriority w:val="99"/>
    <w:unhideWhenUsed/>
    <w:rsid w:val="00ED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D2C3-10A1-4FAE-A9DA-5F25FB9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Михалченкова</cp:lastModifiedBy>
  <cp:revision>28</cp:revision>
  <dcterms:created xsi:type="dcterms:W3CDTF">2016-06-10T14:27:00Z</dcterms:created>
  <dcterms:modified xsi:type="dcterms:W3CDTF">2018-04-24T13:37:00Z</dcterms:modified>
</cp:coreProperties>
</file>