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05" w:rsidRPr="007C7B05" w:rsidRDefault="007C7B05" w:rsidP="004804A3">
      <w:pPr>
        <w:ind w:right="-992" w:firstLine="13892"/>
        <w:rPr>
          <w:rFonts w:ascii="Times New Roman" w:hAnsi="Times New Roman" w:cs="Times New Roman"/>
          <w:i/>
          <w:sz w:val="28"/>
        </w:rPr>
      </w:pPr>
      <w:r w:rsidRPr="007C7B05">
        <w:rPr>
          <w:rFonts w:ascii="Times New Roman" w:hAnsi="Times New Roman" w:cs="Times New Roman"/>
          <w:noProof/>
        </w:rPr>
        <w:drawing>
          <wp:anchor distT="0" distB="0" distL="114300" distR="114300" simplePos="0" relativeHeight="251658240" behindDoc="0" locked="0" layoutInCell="1" allowOverlap="1" wp14:anchorId="0AD2F953" wp14:editId="5AB39A03">
            <wp:simplePos x="0" y="0"/>
            <wp:positionH relativeFrom="margin">
              <wp:posOffset>8980170</wp:posOffset>
            </wp:positionH>
            <wp:positionV relativeFrom="margin">
              <wp:posOffset>-638810</wp:posOffset>
            </wp:positionV>
            <wp:extent cx="1267200" cy="392400"/>
            <wp:effectExtent l="0" t="0" r="0" b="825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67200" cy="39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7B05">
        <w:rPr>
          <w:rFonts w:ascii="Times New Roman" w:hAnsi="Times New Roman" w:cs="Times New Roman"/>
          <w:i/>
          <w:sz w:val="28"/>
        </w:rPr>
        <w:t xml:space="preserve">Приложение </w:t>
      </w:r>
    </w:p>
    <w:p w:rsidR="007C7B05" w:rsidRPr="007C7B05" w:rsidRDefault="007C7B05" w:rsidP="00DD6F07">
      <w:pPr>
        <w:ind w:left="11340" w:right="2379" w:firstLine="0"/>
        <w:jc w:val="right"/>
        <w:rPr>
          <w:rFonts w:ascii="Times New Roman" w:hAnsi="Times New Roman" w:cs="Times New Roman"/>
          <w:i/>
          <w:sz w:val="28"/>
        </w:rPr>
      </w:pPr>
      <w:r>
        <w:rPr>
          <w:rFonts w:ascii="Times New Roman" w:hAnsi="Times New Roman" w:cs="Times New Roman"/>
          <w:i/>
          <w:sz w:val="28"/>
        </w:rPr>
        <w:t>УТВЕРЖДЕНЫ</w:t>
      </w:r>
    </w:p>
    <w:p w:rsidR="007C7B05" w:rsidRPr="007C7B05" w:rsidRDefault="007C7B05" w:rsidP="007C7B05">
      <w:pPr>
        <w:spacing w:line="240" w:lineRule="exact"/>
        <w:ind w:left="11340" w:firstLine="0"/>
        <w:rPr>
          <w:rFonts w:ascii="Times New Roman" w:hAnsi="Times New Roman" w:cs="Times New Roman"/>
          <w:i/>
          <w:sz w:val="28"/>
        </w:rPr>
      </w:pPr>
      <w:r>
        <w:rPr>
          <w:rFonts w:ascii="Times New Roman" w:hAnsi="Times New Roman" w:cs="Times New Roman"/>
          <w:i/>
          <w:sz w:val="28"/>
        </w:rPr>
        <w:t>постановлением</w:t>
      </w:r>
    </w:p>
    <w:p w:rsidR="007C7B05" w:rsidRPr="007C7B05" w:rsidRDefault="007C7B05" w:rsidP="007C7B05">
      <w:pPr>
        <w:spacing w:line="240" w:lineRule="exact"/>
        <w:ind w:left="11340" w:firstLine="0"/>
        <w:rPr>
          <w:rFonts w:ascii="Times New Roman" w:hAnsi="Times New Roman" w:cs="Times New Roman"/>
          <w:i/>
          <w:sz w:val="28"/>
        </w:rPr>
      </w:pPr>
      <w:r w:rsidRPr="007C7B05">
        <w:rPr>
          <w:rFonts w:ascii="Times New Roman" w:hAnsi="Times New Roman" w:cs="Times New Roman"/>
          <w:i/>
          <w:sz w:val="28"/>
        </w:rPr>
        <w:t xml:space="preserve">администрации </w:t>
      </w:r>
    </w:p>
    <w:p w:rsidR="007C7B05" w:rsidRPr="007C7B05" w:rsidRDefault="007C7B05" w:rsidP="007C7B05">
      <w:pPr>
        <w:ind w:left="11340" w:firstLine="0"/>
        <w:rPr>
          <w:rFonts w:ascii="Times New Roman" w:hAnsi="Times New Roman" w:cs="Times New Roman"/>
          <w:i/>
          <w:sz w:val="28"/>
        </w:rPr>
      </w:pPr>
    </w:p>
    <w:p w:rsidR="007C7B05" w:rsidRPr="007C7B05" w:rsidRDefault="007C7B05" w:rsidP="007C7B05">
      <w:pPr>
        <w:ind w:left="11340" w:firstLine="0"/>
        <w:rPr>
          <w:rFonts w:ascii="Times New Roman" w:hAnsi="Times New Roman" w:cs="Times New Roman"/>
          <w:sz w:val="28"/>
          <w:szCs w:val="28"/>
        </w:rPr>
      </w:pPr>
      <w:r w:rsidRPr="007C7B05">
        <w:rPr>
          <w:rFonts w:ascii="Times New Roman" w:hAnsi="Times New Roman" w:cs="Times New Roman"/>
          <w:i/>
          <w:sz w:val="28"/>
        </w:rPr>
        <w:t>от ___________ № ________</w:t>
      </w:r>
    </w:p>
    <w:p w:rsidR="007C7B05" w:rsidRDefault="007C7B05" w:rsidP="007C7B05">
      <w:pPr>
        <w:ind w:left="11340" w:firstLine="0"/>
        <w:rPr>
          <w:rFonts w:ascii="Times New Roman" w:hAnsi="Times New Roman" w:cs="Times New Roman"/>
        </w:rPr>
      </w:pPr>
    </w:p>
    <w:p w:rsidR="000720F1" w:rsidRPr="007C7B05" w:rsidRDefault="000720F1" w:rsidP="007C7B05">
      <w:pPr>
        <w:ind w:left="11340" w:firstLine="0"/>
        <w:rPr>
          <w:rFonts w:ascii="Times New Roman" w:hAnsi="Times New Roman" w:cs="Times New Roman"/>
        </w:rPr>
      </w:pPr>
    </w:p>
    <w:p w:rsidR="00176DF9" w:rsidRDefault="005D67CF" w:rsidP="005D67CF">
      <w:pPr>
        <w:ind w:firstLine="0"/>
        <w:jc w:val="center"/>
        <w:rPr>
          <w:rFonts w:ascii="Times New Roman" w:hAnsi="Times New Roman" w:cs="Times New Roman"/>
          <w:b/>
          <w:sz w:val="28"/>
          <w:szCs w:val="28"/>
        </w:rPr>
      </w:pPr>
      <w:r w:rsidRPr="005D67CF">
        <w:rPr>
          <w:rFonts w:ascii="Times New Roman" w:hAnsi="Times New Roman" w:cs="Times New Roman"/>
          <w:b/>
          <w:sz w:val="28"/>
          <w:szCs w:val="28"/>
        </w:rPr>
        <w:t>Показатели</w:t>
      </w:r>
    </w:p>
    <w:p w:rsidR="005D67CF" w:rsidRPr="005D67CF" w:rsidRDefault="005D67CF" w:rsidP="005D67CF">
      <w:pPr>
        <w:ind w:firstLine="0"/>
        <w:jc w:val="center"/>
        <w:rPr>
          <w:rStyle w:val="a3"/>
          <w:rFonts w:ascii="Times New Roman" w:hAnsi="Times New Roman" w:cs="Times New Roman"/>
          <w:bCs/>
          <w:sz w:val="28"/>
          <w:szCs w:val="28"/>
        </w:rPr>
      </w:pPr>
      <w:r w:rsidRPr="005D67CF">
        <w:rPr>
          <w:rFonts w:ascii="Times New Roman" w:hAnsi="Times New Roman" w:cs="Times New Roman"/>
          <w:b/>
          <w:sz w:val="28"/>
          <w:szCs w:val="28"/>
        </w:rPr>
        <w:t>средней рыночной стоимости одного квадратного метра общей</w:t>
      </w:r>
      <w:r w:rsidR="00A42352">
        <w:rPr>
          <w:rFonts w:ascii="Times New Roman" w:hAnsi="Times New Roman" w:cs="Times New Roman"/>
          <w:b/>
          <w:sz w:val="28"/>
          <w:szCs w:val="28"/>
        </w:rPr>
        <w:t xml:space="preserve"> </w:t>
      </w:r>
      <w:r w:rsidRPr="005D67CF">
        <w:rPr>
          <w:rStyle w:val="a3"/>
          <w:rFonts w:ascii="Times New Roman" w:hAnsi="Times New Roman" w:cs="Times New Roman"/>
          <w:bCs/>
          <w:sz w:val="28"/>
          <w:szCs w:val="28"/>
        </w:rPr>
        <w:t>площади жилья</w:t>
      </w:r>
      <w:r w:rsidR="00117D91">
        <w:rPr>
          <w:rStyle w:val="a3"/>
          <w:rFonts w:ascii="Times New Roman" w:hAnsi="Times New Roman" w:cs="Times New Roman"/>
          <w:bCs/>
          <w:sz w:val="28"/>
          <w:szCs w:val="28"/>
        </w:rPr>
        <w:t xml:space="preserve"> на территории</w:t>
      </w:r>
      <w:r w:rsidRPr="005D67CF">
        <w:rPr>
          <w:rStyle w:val="a3"/>
          <w:rFonts w:ascii="Times New Roman" w:hAnsi="Times New Roman" w:cs="Times New Roman"/>
          <w:bCs/>
          <w:sz w:val="28"/>
          <w:szCs w:val="28"/>
        </w:rPr>
        <w:t xml:space="preserve"> муниципальных образований, расположенных в границах</w:t>
      </w:r>
      <w:r w:rsidR="00A42352">
        <w:rPr>
          <w:rStyle w:val="a3"/>
          <w:rFonts w:ascii="Times New Roman" w:hAnsi="Times New Roman" w:cs="Times New Roman"/>
          <w:bCs/>
          <w:sz w:val="28"/>
          <w:szCs w:val="28"/>
        </w:rPr>
        <w:t xml:space="preserve"> </w:t>
      </w:r>
      <w:bookmarkStart w:id="0" w:name="_GoBack"/>
      <w:bookmarkEnd w:id="0"/>
      <w:r w:rsidRPr="005D67CF">
        <w:rPr>
          <w:rStyle w:val="a3"/>
          <w:rFonts w:ascii="Times New Roman" w:hAnsi="Times New Roman" w:cs="Times New Roman"/>
          <w:bCs/>
          <w:sz w:val="28"/>
          <w:szCs w:val="28"/>
        </w:rPr>
        <w:t>Всеволожского муниципального района Ленинградской области</w:t>
      </w:r>
    </w:p>
    <w:p w:rsidR="005D67CF" w:rsidRPr="005D67CF" w:rsidRDefault="005D67CF" w:rsidP="005D67CF">
      <w:pPr>
        <w:ind w:firstLine="0"/>
        <w:jc w:val="center"/>
        <w:rPr>
          <w:rFonts w:ascii="Times New Roman" w:hAnsi="Times New Roman" w:cs="Times New Roman"/>
          <w:b/>
          <w:sz w:val="28"/>
          <w:szCs w:val="28"/>
        </w:rPr>
      </w:pPr>
      <w:r w:rsidRPr="005D67CF">
        <w:rPr>
          <w:rStyle w:val="a3"/>
          <w:rFonts w:ascii="Times New Roman" w:hAnsi="Times New Roman" w:cs="Times New Roman"/>
          <w:bCs/>
          <w:sz w:val="28"/>
          <w:szCs w:val="28"/>
        </w:rPr>
        <w:t xml:space="preserve">в </w:t>
      </w:r>
      <w:r w:rsidRPr="005D67CF">
        <w:rPr>
          <w:rStyle w:val="a3"/>
          <w:rFonts w:ascii="Times New Roman" w:hAnsi="Times New Roman" w:cs="Times New Roman"/>
          <w:bCs/>
          <w:sz w:val="28"/>
          <w:szCs w:val="28"/>
          <w:lang w:val="en-US"/>
        </w:rPr>
        <w:t>I</w:t>
      </w:r>
      <w:r w:rsidR="005E7472">
        <w:rPr>
          <w:rStyle w:val="a3"/>
          <w:rFonts w:ascii="Times New Roman" w:hAnsi="Times New Roman" w:cs="Times New Roman"/>
          <w:bCs/>
          <w:sz w:val="28"/>
          <w:szCs w:val="28"/>
          <w:lang w:val="en-US"/>
        </w:rPr>
        <w:t>I</w:t>
      </w:r>
      <w:r w:rsidR="006025FA">
        <w:rPr>
          <w:rStyle w:val="a3"/>
          <w:rFonts w:ascii="Times New Roman" w:hAnsi="Times New Roman" w:cs="Times New Roman"/>
          <w:bCs/>
          <w:sz w:val="28"/>
          <w:szCs w:val="28"/>
          <w:lang w:val="en-US"/>
        </w:rPr>
        <w:t>I</w:t>
      </w:r>
      <w:r w:rsidRPr="005D67CF">
        <w:rPr>
          <w:rStyle w:val="a3"/>
          <w:rFonts w:ascii="Times New Roman" w:hAnsi="Times New Roman" w:cs="Times New Roman"/>
          <w:bCs/>
          <w:sz w:val="28"/>
          <w:szCs w:val="28"/>
        </w:rPr>
        <w:t xml:space="preserve"> квартале 201</w:t>
      </w:r>
      <w:r w:rsidR="00BD45BC">
        <w:rPr>
          <w:rStyle w:val="a3"/>
          <w:rFonts w:ascii="Times New Roman" w:hAnsi="Times New Roman" w:cs="Times New Roman"/>
          <w:bCs/>
          <w:sz w:val="28"/>
          <w:szCs w:val="28"/>
        </w:rPr>
        <w:t>6</w:t>
      </w:r>
      <w:r w:rsidRPr="005D67CF">
        <w:rPr>
          <w:rStyle w:val="a3"/>
          <w:rFonts w:ascii="Times New Roman" w:hAnsi="Times New Roman" w:cs="Times New Roman"/>
          <w:bCs/>
          <w:sz w:val="28"/>
          <w:szCs w:val="28"/>
        </w:rPr>
        <w:t xml:space="preserve"> года</w:t>
      </w:r>
    </w:p>
    <w:p w:rsidR="005D67CF" w:rsidRDefault="005D67CF" w:rsidP="005D67CF">
      <w:pPr>
        <w:ind w:firstLine="698"/>
        <w:jc w:val="right"/>
        <w:rPr>
          <w:rFonts w:ascii="Times New Roman" w:hAnsi="Times New Roman" w:cs="Times New Roman"/>
        </w:rPr>
      </w:pPr>
    </w:p>
    <w:p w:rsidR="00176DF9" w:rsidRPr="001F3191" w:rsidRDefault="00176DF9" w:rsidP="00071070">
      <w:pPr>
        <w:ind w:firstLine="698"/>
        <w:jc w:val="center"/>
        <w:rPr>
          <w:rFonts w:ascii="Times New Roman" w:hAnsi="Times New Roman" w:cs="Times New Roman"/>
        </w:rPr>
      </w:pPr>
    </w:p>
    <w:tbl>
      <w:tblPr>
        <w:tblW w:w="13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2835"/>
        <w:gridCol w:w="1275"/>
        <w:gridCol w:w="1230"/>
        <w:gridCol w:w="1180"/>
        <w:gridCol w:w="1488"/>
        <w:gridCol w:w="1346"/>
      </w:tblGrid>
      <w:tr w:rsidR="00176DF9" w:rsidRPr="00176DF9" w:rsidTr="00071070">
        <w:trPr>
          <w:jc w:val="center"/>
        </w:trPr>
        <w:tc>
          <w:tcPr>
            <w:tcW w:w="851" w:type="dxa"/>
          </w:tcPr>
          <w:p w:rsidR="005D67CF" w:rsidRPr="00176DF9" w:rsidRDefault="005D67CF" w:rsidP="005D67CF">
            <w:pPr>
              <w:pStyle w:val="a4"/>
              <w:jc w:val="center"/>
              <w:rPr>
                <w:rFonts w:ascii="Times New Roman" w:hAnsi="Times New Roman" w:cs="Times New Roman"/>
              </w:rPr>
            </w:pPr>
            <w:r w:rsidRPr="00176DF9">
              <w:rPr>
                <w:rFonts w:ascii="Times New Roman" w:hAnsi="Times New Roman" w:cs="Times New Roman"/>
              </w:rPr>
              <w:t>№ п/п</w:t>
            </w:r>
          </w:p>
        </w:tc>
        <w:tc>
          <w:tcPr>
            <w:tcW w:w="3544" w:type="dxa"/>
          </w:tcPr>
          <w:p w:rsidR="005D67CF" w:rsidRPr="00176DF9" w:rsidRDefault="005D67CF" w:rsidP="005D67CF">
            <w:pPr>
              <w:pStyle w:val="a4"/>
              <w:jc w:val="center"/>
              <w:rPr>
                <w:rFonts w:ascii="Times New Roman" w:hAnsi="Times New Roman" w:cs="Times New Roman"/>
              </w:rPr>
            </w:pPr>
            <w:r w:rsidRPr="00176DF9">
              <w:rPr>
                <w:rFonts w:ascii="Times New Roman" w:hAnsi="Times New Roman" w:cs="Times New Roman"/>
              </w:rPr>
              <w:t>Наименование муниципального образования (поселения)</w:t>
            </w:r>
          </w:p>
        </w:tc>
        <w:tc>
          <w:tcPr>
            <w:tcW w:w="2835" w:type="dxa"/>
          </w:tcPr>
          <w:p w:rsidR="005D67CF" w:rsidRPr="00176DF9" w:rsidRDefault="005D67CF" w:rsidP="005D67CF">
            <w:pPr>
              <w:pStyle w:val="a4"/>
              <w:jc w:val="center"/>
              <w:rPr>
                <w:rFonts w:ascii="Times New Roman" w:hAnsi="Times New Roman" w:cs="Times New Roman"/>
              </w:rPr>
            </w:pPr>
            <w:r w:rsidRPr="00176DF9">
              <w:rPr>
                <w:rFonts w:ascii="Times New Roman" w:hAnsi="Times New Roman" w:cs="Times New Roman"/>
              </w:rPr>
              <w:t>Показатель средней рыночной стоимости одного квадратного метра общей площади жилья (</w:t>
            </w:r>
            <w:proofErr w:type="spellStart"/>
            <w:r w:rsidRPr="00176DF9">
              <w:rPr>
                <w:rStyle w:val="a3"/>
                <w:rFonts w:ascii="Times New Roman" w:hAnsi="Times New Roman" w:cs="Times New Roman"/>
                <w:b w:val="0"/>
                <w:bCs/>
                <w:color w:val="auto"/>
              </w:rPr>
              <w:t>Ср_ст_квм</w:t>
            </w:r>
            <w:proofErr w:type="spellEnd"/>
            <w:r w:rsidRPr="00176DF9">
              <w:rPr>
                <w:rFonts w:ascii="Times New Roman" w:hAnsi="Times New Roman" w:cs="Times New Roman"/>
              </w:rPr>
              <w:t>)</w:t>
            </w:r>
          </w:p>
        </w:tc>
        <w:tc>
          <w:tcPr>
            <w:tcW w:w="1275" w:type="dxa"/>
          </w:tcPr>
          <w:p w:rsidR="005D67CF" w:rsidRPr="00176DF9" w:rsidRDefault="005D67CF" w:rsidP="005D67CF">
            <w:pPr>
              <w:pStyle w:val="a4"/>
              <w:jc w:val="center"/>
              <w:rPr>
                <w:rFonts w:ascii="Times New Roman" w:hAnsi="Times New Roman" w:cs="Times New Roman"/>
                <w:b/>
              </w:rPr>
            </w:pPr>
            <w:proofErr w:type="spellStart"/>
            <w:r w:rsidRPr="00176DF9">
              <w:rPr>
                <w:rStyle w:val="a3"/>
                <w:rFonts w:ascii="Times New Roman" w:hAnsi="Times New Roman" w:cs="Times New Roman"/>
                <w:b w:val="0"/>
                <w:bCs/>
                <w:color w:val="auto"/>
              </w:rPr>
              <w:t>Ст_п.кр</w:t>
            </w:r>
            <w:proofErr w:type="spellEnd"/>
          </w:p>
        </w:tc>
        <w:tc>
          <w:tcPr>
            <w:tcW w:w="1230" w:type="dxa"/>
          </w:tcPr>
          <w:p w:rsidR="005D67CF" w:rsidRPr="00176DF9" w:rsidRDefault="005D67CF" w:rsidP="005D67CF">
            <w:pPr>
              <w:pStyle w:val="a4"/>
              <w:jc w:val="center"/>
              <w:rPr>
                <w:rStyle w:val="a3"/>
                <w:rFonts w:ascii="Times New Roman" w:hAnsi="Times New Roman" w:cs="Times New Roman"/>
                <w:b w:val="0"/>
                <w:bCs/>
                <w:color w:val="auto"/>
              </w:rPr>
            </w:pPr>
            <w:proofErr w:type="spellStart"/>
            <w:r w:rsidRPr="00176DF9">
              <w:rPr>
                <w:rStyle w:val="a3"/>
                <w:rFonts w:ascii="Times New Roman" w:hAnsi="Times New Roman" w:cs="Times New Roman"/>
                <w:b w:val="0"/>
                <w:bCs/>
                <w:color w:val="auto"/>
              </w:rPr>
              <w:t>Ст_в.кр</w:t>
            </w:r>
            <w:proofErr w:type="spellEnd"/>
          </w:p>
        </w:tc>
        <w:tc>
          <w:tcPr>
            <w:tcW w:w="1180" w:type="dxa"/>
          </w:tcPr>
          <w:p w:rsidR="005D67CF" w:rsidRPr="00176DF9" w:rsidRDefault="005D67CF" w:rsidP="005D67CF">
            <w:pPr>
              <w:pStyle w:val="a4"/>
              <w:jc w:val="center"/>
              <w:rPr>
                <w:rFonts w:ascii="Times New Roman" w:hAnsi="Times New Roman" w:cs="Times New Roman"/>
                <w:b/>
              </w:rPr>
            </w:pPr>
            <w:proofErr w:type="spellStart"/>
            <w:r w:rsidRPr="00176DF9">
              <w:rPr>
                <w:rStyle w:val="a3"/>
                <w:rFonts w:ascii="Times New Roman" w:hAnsi="Times New Roman" w:cs="Times New Roman"/>
                <w:b w:val="0"/>
                <w:bCs/>
                <w:color w:val="auto"/>
              </w:rPr>
              <w:t>Ст_п.ст</w:t>
            </w:r>
            <w:proofErr w:type="spellEnd"/>
          </w:p>
        </w:tc>
        <w:tc>
          <w:tcPr>
            <w:tcW w:w="1488" w:type="dxa"/>
          </w:tcPr>
          <w:p w:rsidR="005D67CF" w:rsidRPr="00176DF9" w:rsidRDefault="005D67CF" w:rsidP="005D67CF">
            <w:pPr>
              <w:pStyle w:val="a4"/>
              <w:jc w:val="center"/>
              <w:rPr>
                <w:rFonts w:ascii="Times New Roman" w:hAnsi="Times New Roman" w:cs="Times New Roman"/>
                <w:b/>
              </w:rPr>
            </w:pPr>
            <w:proofErr w:type="spellStart"/>
            <w:r w:rsidRPr="00176DF9">
              <w:rPr>
                <w:rStyle w:val="a3"/>
                <w:rFonts w:ascii="Times New Roman" w:hAnsi="Times New Roman" w:cs="Times New Roman"/>
                <w:b w:val="0"/>
                <w:bCs/>
                <w:color w:val="auto"/>
              </w:rPr>
              <w:t>Ст_в.ст</w:t>
            </w:r>
            <w:proofErr w:type="spellEnd"/>
          </w:p>
        </w:tc>
        <w:tc>
          <w:tcPr>
            <w:tcW w:w="1346" w:type="dxa"/>
          </w:tcPr>
          <w:p w:rsidR="005D67CF" w:rsidRPr="00176DF9" w:rsidRDefault="005D67CF" w:rsidP="005D67CF">
            <w:pPr>
              <w:pStyle w:val="a4"/>
              <w:jc w:val="center"/>
              <w:rPr>
                <w:rFonts w:ascii="Times New Roman" w:hAnsi="Times New Roman" w:cs="Times New Roman"/>
                <w:b/>
              </w:rPr>
            </w:pPr>
            <w:proofErr w:type="spellStart"/>
            <w:r w:rsidRPr="00176DF9">
              <w:rPr>
                <w:rStyle w:val="a3"/>
                <w:rFonts w:ascii="Times New Roman" w:hAnsi="Times New Roman" w:cs="Times New Roman"/>
                <w:b w:val="0"/>
                <w:bCs/>
                <w:color w:val="auto"/>
              </w:rPr>
              <w:t>Ст_строй</w:t>
            </w:r>
            <w:proofErr w:type="spellEnd"/>
          </w:p>
        </w:tc>
      </w:tr>
      <w:tr w:rsidR="00A35DD0" w:rsidRPr="00D51D72" w:rsidTr="00071070">
        <w:trPr>
          <w:jc w:val="center"/>
        </w:trPr>
        <w:tc>
          <w:tcPr>
            <w:tcW w:w="851" w:type="dxa"/>
          </w:tcPr>
          <w:p w:rsidR="00731DEE" w:rsidRPr="00D51D72" w:rsidRDefault="00731DEE" w:rsidP="005D67C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1</w:t>
            </w:r>
          </w:p>
        </w:tc>
        <w:tc>
          <w:tcPr>
            <w:tcW w:w="3544" w:type="dxa"/>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Городское поселение Всеволожское</w:t>
            </w:r>
          </w:p>
        </w:tc>
        <w:tc>
          <w:tcPr>
            <w:tcW w:w="2835" w:type="dxa"/>
          </w:tcPr>
          <w:p w:rsidR="00731DEE" w:rsidRPr="00D51D72" w:rsidRDefault="00731DEE" w:rsidP="005D67CF">
            <w:pPr>
              <w:pStyle w:val="a4"/>
              <w:jc w:val="center"/>
              <w:rPr>
                <w:rFonts w:ascii="Times New Roman" w:hAnsi="Times New Roman" w:cs="Times New Roman"/>
                <w:sz w:val="28"/>
                <w:szCs w:val="28"/>
              </w:rPr>
            </w:pPr>
            <w:r w:rsidRPr="00D51D72">
              <w:rPr>
                <w:rFonts w:ascii="Times New Roman" w:hAnsi="Times New Roman" w:cs="Times New Roman"/>
                <w:sz w:val="28"/>
                <w:szCs w:val="28"/>
              </w:rPr>
              <w:t>61725,0</w:t>
            </w:r>
          </w:p>
        </w:tc>
        <w:tc>
          <w:tcPr>
            <w:tcW w:w="2505" w:type="dxa"/>
            <w:gridSpan w:val="2"/>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67421,0</w:t>
            </w:r>
          </w:p>
        </w:tc>
        <w:tc>
          <w:tcPr>
            <w:tcW w:w="1180" w:type="dxa"/>
          </w:tcPr>
          <w:p w:rsidR="00731DEE" w:rsidRPr="00D51D72" w:rsidRDefault="00731DEE" w:rsidP="008B2E17">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54411,0</w:t>
            </w:r>
          </w:p>
        </w:tc>
        <w:tc>
          <w:tcPr>
            <w:tcW w:w="1488" w:type="dxa"/>
          </w:tcPr>
          <w:p w:rsidR="00731DEE" w:rsidRPr="00D51D72" w:rsidRDefault="00731DEE" w:rsidP="008B2E17">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54945,0</w:t>
            </w:r>
          </w:p>
        </w:tc>
        <w:tc>
          <w:tcPr>
            <w:tcW w:w="1346"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65985,0</w:t>
            </w:r>
          </w:p>
        </w:tc>
      </w:tr>
      <w:tr w:rsidR="009D0968" w:rsidRPr="00D51D72" w:rsidTr="00071070">
        <w:trPr>
          <w:jc w:val="center"/>
        </w:trPr>
        <w:tc>
          <w:tcPr>
            <w:tcW w:w="851" w:type="dxa"/>
          </w:tcPr>
          <w:p w:rsidR="00731DEE" w:rsidRPr="00D51D72" w:rsidRDefault="00731DEE" w:rsidP="005D67C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2</w:t>
            </w:r>
          </w:p>
        </w:tc>
        <w:tc>
          <w:tcPr>
            <w:tcW w:w="3544" w:type="dxa"/>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Городское поселение Сертоловское</w:t>
            </w:r>
          </w:p>
        </w:tc>
        <w:tc>
          <w:tcPr>
            <w:tcW w:w="2835" w:type="dxa"/>
          </w:tcPr>
          <w:p w:rsidR="00731DEE" w:rsidRPr="00D51D72" w:rsidRDefault="00731DEE" w:rsidP="005D67CF">
            <w:pPr>
              <w:pStyle w:val="a4"/>
              <w:jc w:val="center"/>
              <w:rPr>
                <w:rFonts w:ascii="Times New Roman" w:hAnsi="Times New Roman" w:cs="Times New Roman"/>
                <w:sz w:val="28"/>
                <w:szCs w:val="28"/>
              </w:rPr>
            </w:pPr>
            <w:r w:rsidRPr="00D51D72">
              <w:rPr>
                <w:rFonts w:ascii="Times New Roman" w:hAnsi="Times New Roman" w:cs="Times New Roman"/>
                <w:sz w:val="28"/>
                <w:szCs w:val="28"/>
              </w:rPr>
              <w:t>67900,0</w:t>
            </w:r>
          </w:p>
        </w:tc>
        <w:tc>
          <w:tcPr>
            <w:tcW w:w="1275"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75000,0</w:t>
            </w:r>
          </w:p>
        </w:tc>
        <w:tc>
          <w:tcPr>
            <w:tcW w:w="1230"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80000,0</w:t>
            </w:r>
          </w:p>
        </w:tc>
        <w:tc>
          <w:tcPr>
            <w:tcW w:w="1180" w:type="dxa"/>
          </w:tcPr>
          <w:p w:rsidR="00731DEE" w:rsidRPr="00D51D72" w:rsidRDefault="00731DEE" w:rsidP="008B2E17">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54411,0</w:t>
            </w:r>
          </w:p>
        </w:tc>
        <w:tc>
          <w:tcPr>
            <w:tcW w:w="1488" w:type="dxa"/>
          </w:tcPr>
          <w:p w:rsidR="00731DEE" w:rsidRPr="00D51D72" w:rsidRDefault="00731DEE" w:rsidP="008B2E17">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54945,0</w:t>
            </w:r>
          </w:p>
        </w:tc>
        <w:tc>
          <w:tcPr>
            <w:tcW w:w="1346"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75000,0</w:t>
            </w:r>
          </w:p>
        </w:tc>
      </w:tr>
      <w:tr w:rsidR="00127AF5" w:rsidRPr="00D51D72" w:rsidTr="00071070">
        <w:trPr>
          <w:jc w:val="center"/>
        </w:trPr>
        <w:tc>
          <w:tcPr>
            <w:tcW w:w="851" w:type="dxa"/>
            <w:shd w:val="clear" w:color="auto" w:fill="auto"/>
          </w:tcPr>
          <w:p w:rsidR="00731DEE" w:rsidRPr="00D51D72" w:rsidRDefault="00731DEE" w:rsidP="005D67C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3</w:t>
            </w:r>
          </w:p>
        </w:tc>
        <w:tc>
          <w:tcPr>
            <w:tcW w:w="3544" w:type="dxa"/>
            <w:shd w:val="clear" w:color="auto" w:fill="auto"/>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Городское поселение Дубровское</w:t>
            </w:r>
          </w:p>
        </w:tc>
        <w:tc>
          <w:tcPr>
            <w:tcW w:w="2835" w:type="dxa"/>
            <w:shd w:val="clear" w:color="auto" w:fill="auto"/>
          </w:tcPr>
          <w:p w:rsidR="00731DEE" w:rsidRPr="00D51D72" w:rsidRDefault="00F146E4" w:rsidP="005D67CF">
            <w:pPr>
              <w:pStyle w:val="a4"/>
              <w:jc w:val="center"/>
              <w:rPr>
                <w:rFonts w:ascii="Times New Roman" w:hAnsi="Times New Roman" w:cs="Times New Roman"/>
                <w:sz w:val="28"/>
                <w:szCs w:val="28"/>
              </w:rPr>
            </w:pPr>
            <w:r w:rsidRPr="00D51D72">
              <w:rPr>
                <w:rFonts w:ascii="Times New Roman" w:hAnsi="Times New Roman" w:cs="Times New Roman"/>
                <w:sz w:val="28"/>
                <w:szCs w:val="28"/>
              </w:rPr>
              <w:t>61284,4</w:t>
            </w:r>
          </w:p>
        </w:tc>
        <w:tc>
          <w:tcPr>
            <w:tcW w:w="1275" w:type="dxa"/>
            <w:shd w:val="clear" w:color="auto" w:fill="auto"/>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230" w:type="dxa"/>
            <w:shd w:val="clear" w:color="auto" w:fill="auto"/>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180" w:type="dxa"/>
            <w:shd w:val="clear" w:color="auto" w:fill="auto"/>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488" w:type="dxa"/>
            <w:shd w:val="clear" w:color="auto" w:fill="auto"/>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346" w:type="dxa"/>
            <w:shd w:val="clear" w:color="auto" w:fill="auto"/>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r>
      <w:tr w:rsidR="008B6126" w:rsidRPr="00D51D72" w:rsidTr="00071070">
        <w:trPr>
          <w:jc w:val="center"/>
        </w:trPr>
        <w:tc>
          <w:tcPr>
            <w:tcW w:w="851" w:type="dxa"/>
          </w:tcPr>
          <w:p w:rsidR="00731DEE" w:rsidRPr="00D51D72" w:rsidRDefault="00731DEE"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4</w:t>
            </w:r>
          </w:p>
        </w:tc>
        <w:tc>
          <w:tcPr>
            <w:tcW w:w="3544" w:type="dxa"/>
            <w:vAlign w:val="bottom"/>
          </w:tcPr>
          <w:p w:rsidR="00731DEE" w:rsidRPr="00D51D72" w:rsidRDefault="00731DEE" w:rsidP="00FB5B1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 xml:space="preserve">Городское поселение </w:t>
            </w:r>
          </w:p>
          <w:p w:rsidR="00731DEE" w:rsidRPr="00D51D72" w:rsidRDefault="00731DEE" w:rsidP="00FB5B1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Заневское</w:t>
            </w:r>
          </w:p>
        </w:tc>
        <w:tc>
          <w:tcPr>
            <w:tcW w:w="2835" w:type="dxa"/>
          </w:tcPr>
          <w:p w:rsidR="00731DEE" w:rsidRPr="00D51D72" w:rsidRDefault="003205D3" w:rsidP="00FB5B1F">
            <w:pPr>
              <w:pStyle w:val="a4"/>
              <w:jc w:val="center"/>
              <w:rPr>
                <w:rFonts w:ascii="Times New Roman" w:hAnsi="Times New Roman" w:cs="Times New Roman"/>
                <w:sz w:val="28"/>
                <w:szCs w:val="28"/>
              </w:rPr>
            </w:pPr>
            <w:r w:rsidRPr="00D51D72">
              <w:rPr>
                <w:rFonts w:ascii="Times New Roman" w:hAnsi="Times New Roman" w:cs="Times New Roman"/>
                <w:sz w:val="28"/>
                <w:szCs w:val="28"/>
              </w:rPr>
              <w:t>66716,2</w:t>
            </w:r>
          </w:p>
        </w:tc>
        <w:tc>
          <w:tcPr>
            <w:tcW w:w="1275" w:type="dxa"/>
          </w:tcPr>
          <w:p w:rsidR="00731DEE" w:rsidRPr="00D51D72" w:rsidRDefault="00127AF5" w:rsidP="00FB5B1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230" w:type="dxa"/>
          </w:tcPr>
          <w:p w:rsidR="00731DEE" w:rsidRPr="00D51D72" w:rsidRDefault="00127AF5" w:rsidP="00FB5B1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180" w:type="dxa"/>
          </w:tcPr>
          <w:p w:rsidR="00731DEE" w:rsidRPr="00D51D72" w:rsidRDefault="00127AF5" w:rsidP="00FB5B1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488" w:type="dxa"/>
          </w:tcPr>
          <w:p w:rsidR="00731DEE" w:rsidRPr="00D51D72" w:rsidRDefault="00127AF5" w:rsidP="00FB5B1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346" w:type="dxa"/>
          </w:tcPr>
          <w:p w:rsidR="00731DEE" w:rsidRPr="00D51D72" w:rsidRDefault="00127AF5" w:rsidP="00FB5B1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p w:rsidR="00127AF5" w:rsidRPr="00D51D72" w:rsidRDefault="00127AF5" w:rsidP="00127AF5"/>
        </w:tc>
      </w:tr>
      <w:tr w:rsidR="008B6126" w:rsidRPr="00D51D72" w:rsidTr="00071070">
        <w:trPr>
          <w:jc w:val="center"/>
        </w:trPr>
        <w:tc>
          <w:tcPr>
            <w:tcW w:w="851" w:type="dxa"/>
          </w:tcPr>
          <w:p w:rsidR="00731DEE" w:rsidRPr="00D51D72" w:rsidRDefault="00731DEE"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5</w:t>
            </w:r>
          </w:p>
        </w:tc>
        <w:tc>
          <w:tcPr>
            <w:tcW w:w="3544" w:type="dxa"/>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Городское поселение Кузьмоловское</w:t>
            </w:r>
          </w:p>
        </w:tc>
        <w:tc>
          <w:tcPr>
            <w:tcW w:w="2835" w:type="dxa"/>
          </w:tcPr>
          <w:p w:rsidR="00731DEE" w:rsidRPr="00D51D72" w:rsidRDefault="00127AF5" w:rsidP="005D67CF">
            <w:pPr>
              <w:pStyle w:val="a4"/>
              <w:jc w:val="center"/>
              <w:rPr>
                <w:rFonts w:ascii="Times New Roman" w:hAnsi="Times New Roman" w:cs="Times New Roman"/>
                <w:sz w:val="28"/>
                <w:szCs w:val="28"/>
              </w:rPr>
            </w:pPr>
            <w:r w:rsidRPr="00D51D72">
              <w:rPr>
                <w:rFonts w:ascii="Times New Roman" w:hAnsi="Times New Roman" w:cs="Times New Roman"/>
                <w:sz w:val="28"/>
                <w:szCs w:val="28"/>
              </w:rPr>
              <w:t>64606,8</w:t>
            </w:r>
          </w:p>
        </w:tc>
        <w:tc>
          <w:tcPr>
            <w:tcW w:w="1275" w:type="dxa"/>
          </w:tcPr>
          <w:p w:rsidR="00731DEE" w:rsidRPr="00D51D72" w:rsidRDefault="00127AF5" w:rsidP="00625E4C">
            <w:pPr>
              <w:pStyle w:val="a4"/>
              <w:jc w:val="center"/>
              <w:rPr>
                <w:rFonts w:ascii="Times New Roman" w:hAnsi="Times New Roman" w:cs="Times New Roman"/>
                <w:sz w:val="28"/>
                <w:szCs w:val="28"/>
              </w:rPr>
            </w:pPr>
            <w:r w:rsidRPr="00D51D72">
              <w:rPr>
                <w:rFonts w:ascii="Times New Roman" w:hAnsi="Times New Roman" w:cs="Times New Roman"/>
                <w:sz w:val="28"/>
                <w:szCs w:val="28"/>
              </w:rPr>
              <w:t>-</w:t>
            </w:r>
          </w:p>
        </w:tc>
        <w:tc>
          <w:tcPr>
            <w:tcW w:w="1230" w:type="dxa"/>
          </w:tcPr>
          <w:p w:rsidR="00731DEE" w:rsidRPr="00D51D72" w:rsidRDefault="00127AF5"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180" w:type="dxa"/>
          </w:tcPr>
          <w:p w:rsidR="00731DEE" w:rsidRPr="00D51D72" w:rsidRDefault="00127AF5"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488" w:type="dxa"/>
          </w:tcPr>
          <w:p w:rsidR="00731DEE" w:rsidRPr="00D51D72" w:rsidRDefault="00127AF5"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346" w:type="dxa"/>
          </w:tcPr>
          <w:p w:rsidR="00731DEE" w:rsidRPr="00D51D72" w:rsidRDefault="00127AF5"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r>
      <w:tr w:rsidR="00266AF2" w:rsidRPr="00D51D72" w:rsidTr="00071070">
        <w:trPr>
          <w:jc w:val="center"/>
        </w:trPr>
        <w:tc>
          <w:tcPr>
            <w:tcW w:w="851" w:type="dxa"/>
          </w:tcPr>
          <w:p w:rsidR="00731DEE" w:rsidRPr="00D51D72" w:rsidRDefault="00731DEE"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6</w:t>
            </w:r>
          </w:p>
        </w:tc>
        <w:tc>
          <w:tcPr>
            <w:tcW w:w="3544" w:type="dxa"/>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Городское поселение Морозовское</w:t>
            </w:r>
          </w:p>
        </w:tc>
        <w:tc>
          <w:tcPr>
            <w:tcW w:w="2835" w:type="dxa"/>
          </w:tcPr>
          <w:p w:rsidR="00731DEE" w:rsidRPr="00D51D72" w:rsidRDefault="00127AF5" w:rsidP="005D67CF">
            <w:pPr>
              <w:pStyle w:val="a4"/>
              <w:jc w:val="center"/>
              <w:rPr>
                <w:rFonts w:ascii="Times New Roman" w:hAnsi="Times New Roman" w:cs="Times New Roman"/>
                <w:sz w:val="28"/>
                <w:szCs w:val="28"/>
              </w:rPr>
            </w:pPr>
            <w:r w:rsidRPr="00D51D72">
              <w:rPr>
                <w:rFonts w:ascii="Times New Roman" w:hAnsi="Times New Roman" w:cs="Times New Roman"/>
                <w:sz w:val="28"/>
                <w:szCs w:val="28"/>
              </w:rPr>
              <w:t>61284,4</w:t>
            </w:r>
          </w:p>
        </w:tc>
        <w:tc>
          <w:tcPr>
            <w:tcW w:w="1275"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230"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180"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488"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346"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r>
      <w:tr w:rsidR="00B363CA" w:rsidRPr="00D51D72" w:rsidTr="00071070">
        <w:trPr>
          <w:jc w:val="center"/>
        </w:trPr>
        <w:tc>
          <w:tcPr>
            <w:tcW w:w="851" w:type="dxa"/>
          </w:tcPr>
          <w:p w:rsidR="00731DEE" w:rsidRPr="00D51D72" w:rsidRDefault="00731DEE"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lastRenderedPageBreak/>
              <w:t>7</w:t>
            </w:r>
          </w:p>
        </w:tc>
        <w:tc>
          <w:tcPr>
            <w:tcW w:w="3544" w:type="dxa"/>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Городское поселение Свердловское</w:t>
            </w:r>
          </w:p>
        </w:tc>
        <w:tc>
          <w:tcPr>
            <w:tcW w:w="2835" w:type="dxa"/>
          </w:tcPr>
          <w:p w:rsidR="00731DEE" w:rsidRPr="00D51D72" w:rsidRDefault="00731DEE" w:rsidP="00176DF9">
            <w:pPr>
              <w:pStyle w:val="a4"/>
              <w:jc w:val="center"/>
              <w:rPr>
                <w:rFonts w:ascii="Times New Roman" w:hAnsi="Times New Roman" w:cs="Times New Roman"/>
                <w:sz w:val="28"/>
                <w:szCs w:val="28"/>
              </w:rPr>
            </w:pPr>
            <w:r w:rsidRPr="00D51D72">
              <w:rPr>
                <w:rFonts w:ascii="Times New Roman" w:hAnsi="Times New Roman" w:cs="Times New Roman"/>
                <w:sz w:val="28"/>
                <w:szCs w:val="28"/>
              </w:rPr>
              <w:t>54594,1</w:t>
            </w:r>
          </w:p>
        </w:tc>
        <w:tc>
          <w:tcPr>
            <w:tcW w:w="1275"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60150,0</w:t>
            </w:r>
          </w:p>
        </w:tc>
        <w:tc>
          <w:tcPr>
            <w:tcW w:w="1230"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60150,0</w:t>
            </w:r>
          </w:p>
        </w:tc>
        <w:tc>
          <w:tcPr>
            <w:tcW w:w="1180" w:type="dxa"/>
          </w:tcPr>
          <w:p w:rsidR="00731DEE" w:rsidRPr="00D51D72" w:rsidRDefault="00731DEE" w:rsidP="008B2E17">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54411,0</w:t>
            </w:r>
          </w:p>
        </w:tc>
        <w:tc>
          <w:tcPr>
            <w:tcW w:w="1488" w:type="dxa"/>
          </w:tcPr>
          <w:p w:rsidR="00731DEE" w:rsidRPr="00D51D72" w:rsidRDefault="00731DEE" w:rsidP="008B2E17">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54945,0</w:t>
            </w:r>
          </w:p>
        </w:tc>
        <w:tc>
          <w:tcPr>
            <w:tcW w:w="1346"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51555,0</w:t>
            </w:r>
          </w:p>
        </w:tc>
      </w:tr>
      <w:tr w:rsidR="00731DEE" w:rsidRPr="00D51D72" w:rsidTr="00071070">
        <w:trPr>
          <w:jc w:val="center"/>
        </w:trPr>
        <w:tc>
          <w:tcPr>
            <w:tcW w:w="851" w:type="dxa"/>
          </w:tcPr>
          <w:p w:rsidR="00731DEE" w:rsidRPr="00D51D72" w:rsidRDefault="00731DEE"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8</w:t>
            </w:r>
          </w:p>
        </w:tc>
        <w:tc>
          <w:tcPr>
            <w:tcW w:w="3544" w:type="dxa"/>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Городское поселение Рахьинское</w:t>
            </w:r>
          </w:p>
        </w:tc>
        <w:tc>
          <w:tcPr>
            <w:tcW w:w="2835" w:type="dxa"/>
          </w:tcPr>
          <w:p w:rsidR="00731DEE" w:rsidRPr="00D51D72" w:rsidRDefault="00D76A47">
            <w:r w:rsidRPr="00D51D72">
              <w:rPr>
                <w:rFonts w:ascii="Times New Roman" w:hAnsi="Times New Roman" w:cs="Times New Roman"/>
                <w:sz w:val="28"/>
                <w:szCs w:val="28"/>
              </w:rPr>
              <w:t>41180,0</w:t>
            </w:r>
          </w:p>
        </w:tc>
        <w:tc>
          <w:tcPr>
            <w:tcW w:w="1275"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230"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180"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488"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346"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r>
      <w:tr w:rsidR="008F5B27" w:rsidRPr="00D51D72" w:rsidTr="00071070">
        <w:trPr>
          <w:jc w:val="center"/>
        </w:trPr>
        <w:tc>
          <w:tcPr>
            <w:tcW w:w="851" w:type="dxa"/>
          </w:tcPr>
          <w:p w:rsidR="00731DEE" w:rsidRPr="00D51D72" w:rsidRDefault="00731DEE"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9</w:t>
            </w:r>
          </w:p>
        </w:tc>
        <w:tc>
          <w:tcPr>
            <w:tcW w:w="3544" w:type="dxa"/>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Городское поселение Токсовское</w:t>
            </w:r>
          </w:p>
        </w:tc>
        <w:tc>
          <w:tcPr>
            <w:tcW w:w="2835" w:type="dxa"/>
          </w:tcPr>
          <w:p w:rsidR="00731DEE" w:rsidRPr="00D51D72" w:rsidRDefault="00621873">
            <w:r w:rsidRPr="00D51D72">
              <w:rPr>
                <w:rFonts w:ascii="Times New Roman" w:hAnsi="Times New Roman" w:cs="Times New Roman"/>
                <w:sz w:val="28"/>
                <w:szCs w:val="28"/>
              </w:rPr>
              <w:t>61284,4</w:t>
            </w:r>
          </w:p>
        </w:tc>
        <w:tc>
          <w:tcPr>
            <w:tcW w:w="1275" w:type="dxa"/>
            <w:tcBorders>
              <w:bottom w:val="single" w:sz="4" w:space="0" w:color="auto"/>
            </w:tcBorders>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230" w:type="dxa"/>
            <w:tcBorders>
              <w:bottom w:val="single" w:sz="4" w:space="0" w:color="auto"/>
            </w:tcBorders>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180"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488" w:type="dxa"/>
          </w:tcPr>
          <w:p w:rsidR="00731DEE" w:rsidRPr="00D51D72" w:rsidRDefault="00731DEE" w:rsidP="005D67CF">
            <w:pPr>
              <w:pStyle w:val="a4"/>
              <w:jc w:val="center"/>
              <w:rPr>
                <w:rStyle w:val="a3"/>
                <w:rFonts w:ascii="Times New Roman" w:hAnsi="Times New Roman" w:cs="Times New Roman"/>
                <w:b w:val="0"/>
                <w:bCs/>
                <w:color w:val="auto"/>
                <w:sz w:val="28"/>
                <w:szCs w:val="28"/>
              </w:rPr>
            </w:pPr>
          </w:p>
        </w:tc>
        <w:tc>
          <w:tcPr>
            <w:tcW w:w="1346"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r>
      <w:tr w:rsidR="00797A08" w:rsidRPr="00D51D72" w:rsidTr="00071070">
        <w:trPr>
          <w:jc w:val="center"/>
        </w:trPr>
        <w:tc>
          <w:tcPr>
            <w:tcW w:w="851" w:type="dxa"/>
          </w:tcPr>
          <w:p w:rsidR="00731DEE" w:rsidRPr="00D51D72" w:rsidRDefault="00731DEE"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10</w:t>
            </w:r>
          </w:p>
        </w:tc>
        <w:tc>
          <w:tcPr>
            <w:tcW w:w="3544" w:type="dxa"/>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Сельское поселение  Агалатовское</w:t>
            </w:r>
          </w:p>
        </w:tc>
        <w:tc>
          <w:tcPr>
            <w:tcW w:w="2835" w:type="dxa"/>
          </w:tcPr>
          <w:p w:rsidR="00731DEE" w:rsidRPr="00D51D72" w:rsidRDefault="00731DEE" w:rsidP="001752BF">
            <w:pPr>
              <w:pStyle w:val="a4"/>
              <w:jc w:val="center"/>
              <w:rPr>
                <w:rFonts w:ascii="Times New Roman" w:hAnsi="Times New Roman" w:cs="Times New Roman"/>
                <w:sz w:val="28"/>
                <w:szCs w:val="28"/>
                <w:lang w:val="en-US"/>
              </w:rPr>
            </w:pPr>
            <w:r w:rsidRPr="00D51D72">
              <w:rPr>
                <w:rFonts w:ascii="Times New Roman" w:hAnsi="Times New Roman" w:cs="Times New Roman"/>
                <w:sz w:val="28"/>
                <w:szCs w:val="28"/>
                <w:lang w:val="en-US"/>
              </w:rPr>
              <w:t>55553</w:t>
            </w:r>
            <w:r w:rsidRPr="00D51D72">
              <w:rPr>
                <w:rFonts w:ascii="Times New Roman" w:hAnsi="Times New Roman" w:cs="Times New Roman"/>
                <w:sz w:val="28"/>
                <w:szCs w:val="28"/>
              </w:rPr>
              <w:t>,</w:t>
            </w:r>
            <w:r w:rsidRPr="00D51D72">
              <w:rPr>
                <w:rFonts w:ascii="Times New Roman" w:hAnsi="Times New Roman" w:cs="Times New Roman"/>
                <w:sz w:val="28"/>
                <w:szCs w:val="28"/>
                <w:lang w:val="en-US"/>
              </w:rPr>
              <w:t>2</w:t>
            </w:r>
          </w:p>
        </w:tc>
        <w:tc>
          <w:tcPr>
            <w:tcW w:w="1275"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51009,0</w:t>
            </w:r>
          </w:p>
        </w:tc>
        <w:tc>
          <w:tcPr>
            <w:tcW w:w="1230"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68324,0</w:t>
            </w:r>
          </w:p>
        </w:tc>
        <w:tc>
          <w:tcPr>
            <w:tcW w:w="1180"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54411,0</w:t>
            </w:r>
          </w:p>
        </w:tc>
        <w:tc>
          <w:tcPr>
            <w:tcW w:w="1488"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54945,0</w:t>
            </w:r>
          </w:p>
        </w:tc>
        <w:tc>
          <w:tcPr>
            <w:tcW w:w="1346"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r>
      <w:tr w:rsidR="00685A6F" w:rsidRPr="00D51D72" w:rsidTr="00071070">
        <w:trPr>
          <w:jc w:val="center"/>
        </w:trPr>
        <w:tc>
          <w:tcPr>
            <w:tcW w:w="851" w:type="dxa"/>
          </w:tcPr>
          <w:p w:rsidR="00731DEE" w:rsidRPr="00D51D72" w:rsidRDefault="00731DEE"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11</w:t>
            </w:r>
          </w:p>
        </w:tc>
        <w:tc>
          <w:tcPr>
            <w:tcW w:w="3544" w:type="dxa"/>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Сельское поселение  Бугровское</w:t>
            </w:r>
          </w:p>
        </w:tc>
        <w:tc>
          <w:tcPr>
            <w:tcW w:w="2835" w:type="dxa"/>
          </w:tcPr>
          <w:p w:rsidR="00731DEE" w:rsidRPr="00D51D72" w:rsidRDefault="00012CE0" w:rsidP="005D67CF">
            <w:pPr>
              <w:pStyle w:val="a4"/>
              <w:jc w:val="center"/>
              <w:rPr>
                <w:rFonts w:ascii="Times New Roman" w:hAnsi="Times New Roman" w:cs="Times New Roman"/>
                <w:sz w:val="28"/>
                <w:szCs w:val="28"/>
              </w:rPr>
            </w:pPr>
            <w:r w:rsidRPr="00D51D72">
              <w:rPr>
                <w:rFonts w:ascii="Times New Roman" w:hAnsi="Times New Roman" w:cs="Times New Roman"/>
                <w:sz w:val="28"/>
                <w:szCs w:val="28"/>
              </w:rPr>
              <w:t>64567,6</w:t>
            </w:r>
          </w:p>
        </w:tc>
        <w:tc>
          <w:tcPr>
            <w:tcW w:w="1275" w:type="dxa"/>
          </w:tcPr>
          <w:p w:rsidR="00731DEE" w:rsidRPr="00D51D72" w:rsidRDefault="000B1422"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230" w:type="dxa"/>
          </w:tcPr>
          <w:p w:rsidR="00731DEE" w:rsidRPr="00D51D72" w:rsidRDefault="000B1422"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180" w:type="dxa"/>
          </w:tcPr>
          <w:p w:rsidR="00731DEE" w:rsidRPr="00D51D72" w:rsidRDefault="000B1422"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488" w:type="dxa"/>
          </w:tcPr>
          <w:p w:rsidR="00731DEE" w:rsidRPr="00D51D72" w:rsidRDefault="000B1422"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346" w:type="dxa"/>
          </w:tcPr>
          <w:p w:rsidR="007D604E" w:rsidRPr="00D51D72" w:rsidRDefault="000B1422" w:rsidP="007D604E">
            <w:r w:rsidRPr="00D51D72">
              <w:t>-</w:t>
            </w:r>
          </w:p>
          <w:p w:rsidR="000B1422" w:rsidRPr="00D51D72" w:rsidRDefault="000B1422" w:rsidP="007D604E"/>
        </w:tc>
      </w:tr>
      <w:tr w:rsidR="004B54A4" w:rsidRPr="00D51D72" w:rsidTr="00071070">
        <w:trPr>
          <w:jc w:val="center"/>
        </w:trPr>
        <w:tc>
          <w:tcPr>
            <w:tcW w:w="851" w:type="dxa"/>
          </w:tcPr>
          <w:p w:rsidR="00731DEE" w:rsidRPr="00D51D72" w:rsidRDefault="00731DEE"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12</w:t>
            </w:r>
          </w:p>
        </w:tc>
        <w:tc>
          <w:tcPr>
            <w:tcW w:w="3544" w:type="dxa"/>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 xml:space="preserve">Сельское поселение </w:t>
            </w:r>
            <w:proofErr w:type="spellStart"/>
            <w:r w:rsidRPr="00D51D72">
              <w:rPr>
                <w:rFonts w:ascii="Times New Roman" w:hAnsi="Times New Roman" w:cs="Times New Roman"/>
                <w:sz w:val="28"/>
                <w:szCs w:val="28"/>
              </w:rPr>
              <w:t>Колтушское</w:t>
            </w:r>
            <w:proofErr w:type="spellEnd"/>
          </w:p>
        </w:tc>
        <w:tc>
          <w:tcPr>
            <w:tcW w:w="2835" w:type="dxa"/>
          </w:tcPr>
          <w:p w:rsidR="00731DEE" w:rsidRPr="00D51D72" w:rsidRDefault="009E08C5" w:rsidP="005D67CF">
            <w:pPr>
              <w:pStyle w:val="a4"/>
              <w:jc w:val="center"/>
              <w:rPr>
                <w:rFonts w:ascii="Times New Roman" w:hAnsi="Times New Roman" w:cs="Times New Roman"/>
                <w:sz w:val="28"/>
                <w:szCs w:val="28"/>
              </w:rPr>
            </w:pPr>
            <w:r w:rsidRPr="00D51D72">
              <w:rPr>
                <w:rFonts w:ascii="Times New Roman" w:hAnsi="Times New Roman" w:cs="Times New Roman"/>
                <w:sz w:val="28"/>
                <w:szCs w:val="28"/>
              </w:rPr>
              <w:t>58770,1</w:t>
            </w:r>
          </w:p>
        </w:tc>
        <w:tc>
          <w:tcPr>
            <w:tcW w:w="1275" w:type="dxa"/>
          </w:tcPr>
          <w:p w:rsidR="00731DEE" w:rsidRPr="00D51D72" w:rsidRDefault="00731DEE"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230" w:type="dxa"/>
          </w:tcPr>
          <w:p w:rsidR="00731DEE" w:rsidRPr="00D51D72" w:rsidRDefault="00731DEE"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180" w:type="dxa"/>
          </w:tcPr>
          <w:p w:rsidR="00731DEE" w:rsidRPr="00D51D72" w:rsidRDefault="00731DEE"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488" w:type="dxa"/>
          </w:tcPr>
          <w:p w:rsidR="00731DEE" w:rsidRPr="00D51D72" w:rsidRDefault="00731DEE"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346" w:type="dxa"/>
          </w:tcPr>
          <w:p w:rsidR="00731DEE" w:rsidRPr="00D51D72" w:rsidRDefault="00731DEE"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r>
      <w:tr w:rsidR="000B1422" w:rsidRPr="00D51D72" w:rsidTr="00071070">
        <w:trPr>
          <w:jc w:val="center"/>
        </w:trPr>
        <w:tc>
          <w:tcPr>
            <w:tcW w:w="851" w:type="dxa"/>
          </w:tcPr>
          <w:p w:rsidR="00731DEE" w:rsidRPr="00D51D72" w:rsidRDefault="00731DEE"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13</w:t>
            </w:r>
          </w:p>
        </w:tc>
        <w:tc>
          <w:tcPr>
            <w:tcW w:w="3544" w:type="dxa"/>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Сельское поселение Куйвозовское</w:t>
            </w:r>
          </w:p>
        </w:tc>
        <w:tc>
          <w:tcPr>
            <w:tcW w:w="2835" w:type="dxa"/>
          </w:tcPr>
          <w:p w:rsidR="00731DEE" w:rsidRPr="00D51D72" w:rsidRDefault="00731DEE" w:rsidP="00DF47E8">
            <w:pPr>
              <w:pStyle w:val="a4"/>
              <w:jc w:val="center"/>
              <w:rPr>
                <w:rFonts w:ascii="Times New Roman" w:hAnsi="Times New Roman" w:cs="Times New Roman"/>
                <w:sz w:val="28"/>
                <w:szCs w:val="28"/>
              </w:rPr>
            </w:pPr>
            <w:r w:rsidRPr="00D51D72">
              <w:rPr>
                <w:rFonts w:ascii="Times New Roman" w:hAnsi="Times New Roman" w:cs="Times New Roman"/>
                <w:sz w:val="28"/>
                <w:szCs w:val="28"/>
              </w:rPr>
              <w:t>41180,0</w:t>
            </w:r>
          </w:p>
        </w:tc>
        <w:tc>
          <w:tcPr>
            <w:tcW w:w="1275" w:type="dxa"/>
          </w:tcPr>
          <w:p w:rsidR="00731DEE" w:rsidRPr="00D51D72" w:rsidRDefault="00731DEE"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230" w:type="dxa"/>
          </w:tcPr>
          <w:p w:rsidR="00731DEE" w:rsidRPr="00D51D72" w:rsidRDefault="00731DEE"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180" w:type="dxa"/>
          </w:tcPr>
          <w:p w:rsidR="00731DEE" w:rsidRPr="00D51D72" w:rsidRDefault="00731DEE"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488" w:type="dxa"/>
          </w:tcPr>
          <w:p w:rsidR="00731DEE" w:rsidRPr="00D51D72" w:rsidRDefault="00731DEE"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346" w:type="dxa"/>
          </w:tcPr>
          <w:p w:rsidR="00731DEE" w:rsidRPr="00D51D72" w:rsidRDefault="00731DEE"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r>
      <w:tr w:rsidR="00B363CA" w:rsidRPr="00D51D72" w:rsidTr="00071070">
        <w:trPr>
          <w:jc w:val="center"/>
        </w:trPr>
        <w:tc>
          <w:tcPr>
            <w:tcW w:w="851" w:type="dxa"/>
          </w:tcPr>
          <w:p w:rsidR="00731DEE" w:rsidRPr="00D51D72" w:rsidRDefault="00731DEE"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14</w:t>
            </w:r>
          </w:p>
        </w:tc>
        <w:tc>
          <w:tcPr>
            <w:tcW w:w="3544" w:type="dxa"/>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Сельское поселение Лесколовское</w:t>
            </w:r>
          </w:p>
        </w:tc>
        <w:tc>
          <w:tcPr>
            <w:tcW w:w="2835" w:type="dxa"/>
          </w:tcPr>
          <w:p w:rsidR="00731DEE" w:rsidRPr="00D51D72" w:rsidRDefault="00731DEE">
            <w:pPr>
              <w:rPr>
                <w:rFonts w:ascii="Times New Roman" w:hAnsi="Times New Roman" w:cs="Times New Roman"/>
                <w:lang w:val="en-US"/>
              </w:rPr>
            </w:pPr>
            <w:r w:rsidRPr="00D51D72">
              <w:rPr>
                <w:rFonts w:ascii="Times New Roman" w:hAnsi="Times New Roman" w:cs="Times New Roman"/>
                <w:sz w:val="28"/>
                <w:szCs w:val="28"/>
                <w:lang w:val="en-US"/>
              </w:rPr>
              <w:t>54546.5</w:t>
            </w:r>
          </w:p>
        </w:tc>
        <w:tc>
          <w:tcPr>
            <w:tcW w:w="1275" w:type="dxa"/>
          </w:tcPr>
          <w:p w:rsidR="00731DEE" w:rsidRPr="00D51D72" w:rsidRDefault="00731DEE"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lang w:val="en-US"/>
              </w:rPr>
              <w:t>54695</w:t>
            </w:r>
            <w:r w:rsidR="003104F2" w:rsidRPr="00D51D72">
              <w:rPr>
                <w:rStyle w:val="a3"/>
                <w:rFonts w:ascii="Times New Roman" w:hAnsi="Times New Roman" w:cs="Times New Roman"/>
                <w:b w:val="0"/>
                <w:bCs/>
                <w:color w:val="auto"/>
                <w:sz w:val="28"/>
                <w:szCs w:val="28"/>
              </w:rPr>
              <w:t>,0</w:t>
            </w:r>
          </w:p>
        </w:tc>
        <w:tc>
          <w:tcPr>
            <w:tcW w:w="1230" w:type="dxa"/>
          </w:tcPr>
          <w:p w:rsidR="00731DEE" w:rsidRPr="00D51D72" w:rsidRDefault="00731DEE" w:rsidP="00625E4C">
            <w:pPr>
              <w:pStyle w:val="a4"/>
              <w:jc w:val="center"/>
              <w:rPr>
                <w:rStyle w:val="a3"/>
                <w:rFonts w:ascii="Times New Roman" w:hAnsi="Times New Roman" w:cs="Times New Roman"/>
                <w:b w:val="0"/>
                <w:bCs/>
                <w:color w:val="auto"/>
                <w:sz w:val="28"/>
                <w:szCs w:val="28"/>
                <w:lang w:val="en-US"/>
              </w:rPr>
            </w:pPr>
            <w:r w:rsidRPr="00D51D72">
              <w:rPr>
                <w:rStyle w:val="a3"/>
                <w:rFonts w:ascii="Times New Roman" w:hAnsi="Times New Roman" w:cs="Times New Roman"/>
                <w:b w:val="0"/>
                <w:bCs/>
                <w:color w:val="auto"/>
                <w:sz w:val="28"/>
                <w:szCs w:val="28"/>
                <w:lang w:val="en-US"/>
              </w:rPr>
              <w:t>57809.9</w:t>
            </w:r>
          </w:p>
        </w:tc>
        <w:tc>
          <w:tcPr>
            <w:tcW w:w="1180" w:type="dxa"/>
          </w:tcPr>
          <w:p w:rsidR="00731DEE" w:rsidRPr="00D51D72" w:rsidRDefault="00731DEE" w:rsidP="00625E4C">
            <w:pPr>
              <w:pStyle w:val="a4"/>
              <w:jc w:val="center"/>
              <w:rPr>
                <w:rStyle w:val="a3"/>
                <w:rFonts w:ascii="Times New Roman" w:hAnsi="Times New Roman" w:cs="Times New Roman"/>
                <w:b w:val="0"/>
                <w:bCs/>
                <w:color w:val="auto"/>
                <w:sz w:val="28"/>
                <w:szCs w:val="28"/>
                <w:lang w:val="en-US"/>
              </w:rPr>
            </w:pPr>
            <w:r w:rsidRPr="00D51D72">
              <w:rPr>
                <w:rStyle w:val="a3"/>
                <w:rFonts w:ascii="Times New Roman" w:hAnsi="Times New Roman" w:cs="Times New Roman"/>
                <w:b w:val="0"/>
                <w:bCs/>
                <w:color w:val="auto"/>
                <w:sz w:val="28"/>
                <w:szCs w:val="28"/>
                <w:lang w:val="en-US"/>
              </w:rPr>
              <w:t>54411.0</w:t>
            </w:r>
          </w:p>
        </w:tc>
        <w:tc>
          <w:tcPr>
            <w:tcW w:w="1488" w:type="dxa"/>
          </w:tcPr>
          <w:p w:rsidR="00731DEE" w:rsidRPr="00D51D72" w:rsidRDefault="00731DEE" w:rsidP="00625E4C">
            <w:pPr>
              <w:pStyle w:val="a4"/>
              <w:jc w:val="center"/>
              <w:rPr>
                <w:rStyle w:val="a3"/>
                <w:rFonts w:ascii="Times New Roman" w:hAnsi="Times New Roman" w:cs="Times New Roman"/>
                <w:b w:val="0"/>
                <w:bCs/>
                <w:color w:val="auto"/>
                <w:sz w:val="28"/>
                <w:szCs w:val="28"/>
                <w:lang w:val="en-US"/>
              </w:rPr>
            </w:pPr>
            <w:r w:rsidRPr="00D51D72">
              <w:rPr>
                <w:rStyle w:val="a3"/>
                <w:rFonts w:ascii="Times New Roman" w:hAnsi="Times New Roman" w:cs="Times New Roman"/>
                <w:b w:val="0"/>
                <w:bCs/>
                <w:color w:val="auto"/>
                <w:sz w:val="28"/>
                <w:szCs w:val="28"/>
                <w:lang w:val="en-US"/>
              </w:rPr>
              <w:t>54945.0</w:t>
            </w:r>
          </w:p>
        </w:tc>
        <w:tc>
          <w:tcPr>
            <w:tcW w:w="1346" w:type="dxa"/>
          </w:tcPr>
          <w:p w:rsidR="00731DEE" w:rsidRPr="00D51D72" w:rsidRDefault="00731DEE" w:rsidP="00625E4C">
            <w:pPr>
              <w:pStyle w:val="a4"/>
              <w:jc w:val="center"/>
              <w:rPr>
                <w:rStyle w:val="a3"/>
                <w:rFonts w:ascii="Times New Roman" w:hAnsi="Times New Roman" w:cs="Times New Roman"/>
                <w:b w:val="0"/>
                <w:bCs/>
                <w:color w:val="auto"/>
                <w:sz w:val="28"/>
                <w:szCs w:val="28"/>
                <w:lang w:val="en-US"/>
              </w:rPr>
            </w:pPr>
            <w:r w:rsidRPr="00D51D72">
              <w:rPr>
                <w:rStyle w:val="a3"/>
                <w:rFonts w:ascii="Times New Roman" w:hAnsi="Times New Roman" w:cs="Times New Roman"/>
                <w:b w:val="0"/>
                <w:bCs/>
                <w:color w:val="auto"/>
                <w:sz w:val="28"/>
                <w:szCs w:val="28"/>
                <w:lang w:val="en-US"/>
              </w:rPr>
              <w:t>55000.0</w:t>
            </w:r>
          </w:p>
        </w:tc>
      </w:tr>
      <w:tr w:rsidR="00E65142" w:rsidRPr="00D51D72" w:rsidTr="00071070">
        <w:trPr>
          <w:jc w:val="center"/>
        </w:trPr>
        <w:tc>
          <w:tcPr>
            <w:tcW w:w="851" w:type="dxa"/>
          </w:tcPr>
          <w:p w:rsidR="00D432A8" w:rsidRPr="00D51D72" w:rsidRDefault="00D432A8"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15</w:t>
            </w:r>
          </w:p>
        </w:tc>
        <w:tc>
          <w:tcPr>
            <w:tcW w:w="3544" w:type="dxa"/>
            <w:vAlign w:val="bottom"/>
          </w:tcPr>
          <w:p w:rsidR="00D432A8" w:rsidRPr="00D51D72" w:rsidRDefault="00D432A8"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Сельское поселение Муринское</w:t>
            </w:r>
          </w:p>
        </w:tc>
        <w:tc>
          <w:tcPr>
            <w:tcW w:w="2835" w:type="dxa"/>
          </w:tcPr>
          <w:p w:rsidR="00D432A8" w:rsidRPr="00D51D72" w:rsidRDefault="00D432A8">
            <w:pPr>
              <w:rPr>
                <w:rFonts w:ascii="Times New Roman" w:hAnsi="Times New Roman" w:cs="Times New Roman"/>
                <w:sz w:val="28"/>
                <w:szCs w:val="28"/>
              </w:rPr>
            </w:pPr>
            <w:r w:rsidRPr="00D51D72">
              <w:rPr>
                <w:rFonts w:ascii="Times New Roman" w:hAnsi="Times New Roman" w:cs="Times New Roman"/>
                <w:sz w:val="28"/>
                <w:szCs w:val="28"/>
              </w:rPr>
              <w:t>61832,8</w:t>
            </w:r>
          </w:p>
        </w:tc>
        <w:tc>
          <w:tcPr>
            <w:tcW w:w="1275" w:type="dxa"/>
          </w:tcPr>
          <w:p w:rsidR="00D432A8" w:rsidRPr="00D51D72" w:rsidRDefault="00D432A8"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230" w:type="dxa"/>
          </w:tcPr>
          <w:p w:rsidR="00D432A8" w:rsidRPr="00D51D72" w:rsidRDefault="00D432A8"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180" w:type="dxa"/>
          </w:tcPr>
          <w:p w:rsidR="00D432A8" w:rsidRPr="00D51D72" w:rsidRDefault="00D432A8"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488" w:type="dxa"/>
          </w:tcPr>
          <w:p w:rsidR="00D432A8" w:rsidRPr="00D51D72" w:rsidRDefault="00D432A8"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346" w:type="dxa"/>
          </w:tcPr>
          <w:p w:rsidR="00D432A8" w:rsidRPr="00D51D72" w:rsidRDefault="00D432A8" w:rsidP="00625E4C">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r>
      <w:tr w:rsidR="002E0561" w:rsidRPr="00D51D72" w:rsidTr="00071070">
        <w:trPr>
          <w:jc w:val="center"/>
        </w:trPr>
        <w:tc>
          <w:tcPr>
            <w:tcW w:w="851" w:type="dxa"/>
          </w:tcPr>
          <w:p w:rsidR="00731DEE" w:rsidRPr="00D51D72" w:rsidRDefault="00731DEE"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16</w:t>
            </w:r>
          </w:p>
        </w:tc>
        <w:tc>
          <w:tcPr>
            <w:tcW w:w="3544" w:type="dxa"/>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Сельское поселение Щегловское</w:t>
            </w:r>
          </w:p>
        </w:tc>
        <w:tc>
          <w:tcPr>
            <w:tcW w:w="2835" w:type="dxa"/>
          </w:tcPr>
          <w:p w:rsidR="00731DEE" w:rsidRPr="00D51D72" w:rsidRDefault="00940EC2" w:rsidP="00F16B1E">
            <w:pPr>
              <w:pStyle w:val="a4"/>
              <w:rPr>
                <w:rFonts w:ascii="Times New Roman" w:hAnsi="Times New Roman" w:cs="Times New Roman"/>
                <w:sz w:val="28"/>
                <w:szCs w:val="28"/>
              </w:rPr>
            </w:pPr>
            <w:r w:rsidRPr="00D51D72">
              <w:rPr>
                <w:rFonts w:ascii="Times New Roman" w:hAnsi="Times New Roman" w:cs="Times New Roman"/>
                <w:sz w:val="28"/>
                <w:szCs w:val="28"/>
              </w:rPr>
              <w:t>54335,1</w:t>
            </w:r>
          </w:p>
        </w:tc>
        <w:tc>
          <w:tcPr>
            <w:tcW w:w="1275" w:type="dxa"/>
          </w:tcPr>
          <w:p w:rsidR="00731DEE" w:rsidRPr="00D51D72" w:rsidRDefault="00940EC2"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230" w:type="dxa"/>
          </w:tcPr>
          <w:p w:rsidR="00731DEE" w:rsidRPr="00D51D72" w:rsidRDefault="00940EC2"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180" w:type="dxa"/>
          </w:tcPr>
          <w:p w:rsidR="00731DEE" w:rsidRPr="00D51D72" w:rsidRDefault="00940EC2" w:rsidP="00FB5B1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488" w:type="dxa"/>
          </w:tcPr>
          <w:p w:rsidR="00731DEE" w:rsidRPr="00D51D72" w:rsidRDefault="00940EC2" w:rsidP="00FB5B1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346" w:type="dxa"/>
          </w:tcPr>
          <w:p w:rsidR="00731DEE" w:rsidRPr="00D51D72" w:rsidRDefault="00940EC2"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r>
      <w:tr w:rsidR="00D97C0F" w:rsidRPr="00D51D72" w:rsidTr="00071070">
        <w:trPr>
          <w:jc w:val="center"/>
        </w:trPr>
        <w:tc>
          <w:tcPr>
            <w:tcW w:w="851" w:type="dxa"/>
          </w:tcPr>
          <w:p w:rsidR="00731DEE" w:rsidRPr="00D51D72" w:rsidRDefault="00731DEE"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17</w:t>
            </w:r>
          </w:p>
        </w:tc>
        <w:tc>
          <w:tcPr>
            <w:tcW w:w="3544" w:type="dxa"/>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Сельское поселение  Романовское</w:t>
            </w:r>
          </w:p>
        </w:tc>
        <w:tc>
          <w:tcPr>
            <w:tcW w:w="2835" w:type="dxa"/>
          </w:tcPr>
          <w:p w:rsidR="00731DEE" w:rsidRPr="00D51D72" w:rsidRDefault="00C621A4" w:rsidP="005D67CF">
            <w:pPr>
              <w:pStyle w:val="a4"/>
              <w:jc w:val="center"/>
              <w:rPr>
                <w:rFonts w:ascii="Times New Roman" w:hAnsi="Times New Roman" w:cs="Times New Roman"/>
                <w:sz w:val="28"/>
                <w:szCs w:val="28"/>
              </w:rPr>
            </w:pPr>
            <w:r w:rsidRPr="00D51D72">
              <w:rPr>
                <w:rFonts w:ascii="Times New Roman" w:hAnsi="Times New Roman" w:cs="Times New Roman"/>
                <w:sz w:val="28"/>
                <w:szCs w:val="28"/>
              </w:rPr>
              <w:t>41180,0</w:t>
            </w:r>
          </w:p>
        </w:tc>
        <w:tc>
          <w:tcPr>
            <w:tcW w:w="1275"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230"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180"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488"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346"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r>
      <w:tr w:rsidR="009D0968" w:rsidRPr="00D51D72" w:rsidTr="00071070">
        <w:trPr>
          <w:jc w:val="center"/>
        </w:trPr>
        <w:tc>
          <w:tcPr>
            <w:tcW w:w="851" w:type="dxa"/>
          </w:tcPr>
          <w:p w:rsidR="00731DEE" w:rsidRPr="00D51D72" w:rsidRDefault="00731DEE"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18</w:t>
            </w:r>
          </w:p>
        </w:tc>
        <w:tc>
          <w:tcPr>
            <w:tcW w:w="3544" w:type="dxa"/>
            <w:vAlign w:val="bottom"/>
          </w:tcPr>
          <w:p w:rsidR="00731DEE" w:rsidRPr="00D51D72" w:rsidRDefault="00731DEE"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Сельское поселение Юкковское</w:t>
            </w:r>
          </w:p>
        </w:tc>
        <w:tc>
          <w:tcPr>
            <w:tcW w:w="2835" w:type="dxa"/>
          </w:tcPr>
          <w:p w:rsidR="00731DEE" w:rsidRPr="00D51D72" w:rsidRDefault="00731DEE" w:rsidP="005D67CF">
            <w:pPr>
              <w:pStyle w:val="a4"/>
              <w:jc w:val="center"/>
              <w:rPr>
                <w:rFonts w:ascii="Times New Roman" w:hAnsi="Times New Roman" w:cs="Times New Roman"/>
                <w:sz w:val="28"/>
                <w:szCs w:val="28"/>
              </w:rPr>
            </w:pPr>
            <w:r w:rsidRPr="00D51D72">
              <w:rPr>
                <w:rFonts w:ascii="Times New Roman" w:hAnsi="Times New Roman" w:cs="Times New Roman"/>
                <w:sz w:val="28"/>
                <w:szCs w:val="28"/>
              </w:rPr>
              <w:t>63970,1</w:t>
            </w:r>
          </w:p>
        </w:tc>
        <w:tc>
          <w:tcPr>
            <w:tcW w:w="1275"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56000,0</w:t>
            </w:r>
          </w:p>
        </w:tc>
        <w:tc>
          <w:tcPr>
            <w:tcW w:w="1230" w:type="dxa"/>
          </w:tcPr>
          <w:p w:rsidR="00731DEE" w:rsidRPr="00D51D72" w:rsidRDefault="00731DEE"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65000,0</w:t>
            </w:r>
          </w:p>
        </w:tc>
        <w:tc>
          <w:tcPr>
            <w:tcW w:w="1180" w:type="dxa"/>
          </w:tcPr>
          <w:p w:rsidR="00731DEE" w:rsidRPr="00D51D72" w:rsidRDefault="00731DEE" w:rsidP="008B2E17">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54411,0</w:t>
            </w:r>
          </w:p>
        </w:tc>
        <w:tc>
          <w:tcPr>
            <w:tcW w:w="1488" w:type="dxa"/>
          </w:tcPr>
          <w:p w:rsidR="00731DEE" w:rsidRPr="00D51D72" w:rsidRDefault="00731DEE" w:rsidP="008B2E17">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54945,0</w:t>
            </w:r>
          </w:p>
        </w:tc>
        <w:tc>
          <w:tcPr>
            <w:tcW w:w="1346" w:type="dxa"/>
          </w:tcPr>
          <w:p w:rsidR="00731DEE" w:rsidRPr="00D51D72" w:rsidRDefault="00731DEE" w:rsidP="00731DEE">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79000,0</w:t>
            </w:r>
          </w:p>
        </w:tc>
      </w:tr>
      <w:tr w:rsidR="00CD53CC" w:rsidRPr="00CD53CC" w:rsidTr="00071070">
        <w:trPr>
          <w:jc w:val="center"/>
        </w:trPr>
        <w:tc>
          <w:tcPr>
            <w:tcW w:w="851" w:type="dxa"/>
          </w:tcPr>
          <w:p w:rsidR="00C100E1" w:rsidRPr="00D51D72" w:rsidRDefault="00C100E1" w:rsidP="00FB5B1F">
            <w:pPr>
              <w:ind w:firstLineChars="15" w:firstLine="42"/>
              <w:jc w:val="center"/>
              <w:rPr>
                <w:rFonts w:ascii="Times New Roman" w:hAnsi="Times New Roman" w:cs="Times New Roman"/>
                <w:sz w:val="28"/>
                <w:szCs w:val="28"/>
              </w:rPr>
            </w:pPr>
            <w:r w:rsidRPr="00D51D72">
              <w:rPr>
                <w:rFonts w:ascii="Times New Roman" w:hAnsi="Times New Roman" w:cs="Times New Roman"/>
                <w:sz w:val="28"/>
                <w:szCs w:val="28"/>
              </w:rPr>
              <w:t>19</w:t>
            </w:r>
          </w:p>
        </w:tc>
        <w:tc>
          <w:tcPr>
            <w:tcW w:w="3544" w:type="dxa"/>
            <w:vAlign w:val="bottom"/>
          </w:tcPr>
          <w:p w:rsidR="00C100E1" w:rsidRPr="00D51D72" w:rsidRDefault="00C100E1" w:rsidP="005D67CF">
            <w:pPr>
              <w:ind w:firstLineChars="15" w:firstLine="42"/>
              <w:jc w:val="left"/>
              <w:rPr>
                <w:rFonts w:ascii="Times New Roman" w:hAnsi="Times New Roman" w:cs="Times New Roman"/>
                <w:sz w:val="28"/>
                <w:szCs w:val="28"/>
              </w:rPr>
            </w:pPr>
            <w:r w:rsidRPr="00D51D72">
              <w:rPr>
                <w:rFonts w:ascii="Times New Roman" w:hAnsi="Times New Roman" w:cs="Times New Roman"/>
                <w:sz w:val="28"/>
                <w:szCs w:val="28"/>
              </w:rPr>
              <w:t>Сельское поселение Новодевяткинское</w:t>
            </w:r>
          </w:p>
        </w:tc>
        <w:tc>
          <w:tcPr>
            <w:tcW w:w="2835" w:type="dxa"/>
          </w:tcPr>
          <w:p w:rsidR="00C100E1" w:rsidRPr="00D51D72" w:rsidRDefault="00C100E1" w:rsidP="005D67CF">
            <w:pPr>
              <w:pStyle w:val="a4"/>
              <w:jc w:val="center"/>
              <w:rPr>
                <w:rFonts w:ascii="Times New Roman" w:hAnsi="Times New Roman" w:cs="Times New Roman"/>
                <w:sz w:val="28"/>
                <w:szCs w:val="28"/>
              </w:rPr>
            </w:pPr>
            <w:r w:rsidRPr="00D51D72">
              <w:rPr>
                <w:rFonts w:ascii="Times New Roman" w:hAnsi="Times New Roman" w:cs="Times New Roman"/>
                <w:sz w:val="28"/>
                <w:szCs w:val="28"/>
              </w:rPr>
              <w:t>53567,8</w:t>
            </w:r>
          </w:p>
        </w:tc>
        <w:tc>
          <w:tcPr>
            <w:tcW w:w="1275" w:type="dxa"/>
          </w:tcPr>
          <w:p w:rsidR="00C100E1" w:rsidRPr="00D51D72" w:rsidRDefault="00C100E1"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p w:rsidR="00C100E1" w:rsidRPr="00D51D72" w:rsidRDefault="00C100E1" w:rsidP="00C100E1"/>
        </w:tc>
        <w:tc>
          <w:tcPr>
            <w:tcW w:w="1230" w:type="dxa"/>
          </w:tcPr>
          <w:p w:rsidR="00C100E1" w:rsidRPr="00D51D72" w:rsidRDefault="00C100E1"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p w:rsidR="00C100E1" w:rsidRPr="00D51D72" w:rsidRDefault="00C100E1" w:rsidP="00C100E1"/>
        </w:tc>
        <w:tc>
          <w:tcPr>
            <w:tcW w:w="1180" w:type="dxa"/>
          </w:tcPr>
          <w:p w:rsidR="00C100E1" w:rsidRPr="00D51D72" w:rsidRDefault="00C100E1" w:rsidP="00FB5B1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p w:rsidR="00C100E1" w:rsidRPr="00D51D72" w:rsidRDefault="00C100E1" w:rsidP="00C100E1"/>
        </w:tc>
        <w:tc>
          <w:tcPr>
            <w:tcW w:w="1488" w:type="dxa"/>
          </w:tcPr>
          <w:p w:rsidR="00C100E1" w:rsidRPr="00D51D72" w:rsidRDefault="00C100E1" w:rsidP="00FB5B1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tc>
        <w:tc>
          <w:tcPr>
            <w:tcW w:w="1346" w:type="dxa"/>
          </w:tcPr>
          <w:p w:rsidR="00C100E1" w:rsidRPr="00D51D72" w:rsidRDefault="00C100E1" w:rsidP="005D67CF">
            <w:pPr>
              <w:pStyle w:val="a4"/>
              <w:jc w:val="center"/>
              <w:rPr>
                <w:rStyle w:val="a3"/>
                <w:rFonts w:ascii="Times New Roman" w:hAnsi="Times New Roman" w:cs="Times New Roman"/>
                <w:b w:val="0"/>
                <w:bCs/>
                <w:color w:val="auto"/>
                <w:sz w:val="28"/>
                <w:szCs w:val="28"/>
              </w:rPr>
            </w:pPr>
            <w:r w:rsidRPr="00D51D72">
              <w:rPr>
                <w:rStyle w:val="a3"/>
                <w:rFonts w:ascii="Times New Roman" w:hAnsi="Times New Roman" w:cs="Times New Roman"/>
                <w:b w:val="0"/>
                <w:bCs/>
                <w:color w:val="auto"/>
                <w:sz w:val="28"/>
                <w:szCs w:val="28"/>
              </w:rPr>
              <w:t>-</w:t>
            </w:r>
          </w:p>
          <w:p w:rsidR="00C100E1" w:rsidRPr="00D51D72" w:rsidRDefault="00C100E1" w:rsidP="00C100E1"/>
        </w:tc>
      </w:tr>
      <w:tr w:rsidR="00731DEE" w:rsidRPr="00176DF9" w:rsidTr="00071070">
        <w:trPr>
          <w:jc w:val="center"/>
        </w:trPr>
        <w:tc>
          <w:tcPr>
            <w:tcW w:w="851" w:type="dxa"/>
          </w:tcPr>
          <w:p w:rsidR="00731DEE" w:rsidRPr="00176DF9" w:rsidRDefault="00731DEE" w:rsidP="005D67CF">
            <w:pPr>
              <w:ind w:firstLineChars="15" w:firstLine="42"/>
              <w:jc w:val="center"/>
              <w:rPr>
                <w:rFonts w:ascii="Times New Roman" w:hAnsi="Times New Roman" w:cs="Times New Roman"/>
                <w:b/>
                <w:sz w:val="28"/>
                <w:szCs w:val="28"/>
              </w:rPr>
            </w:pPr>
            <w:r w:rsidRPr="00176DF9">
              <w:rPr>
                <w:rFonts w:ascii="Times New Roman" w:hAnsi="Times New Roman" w:cs="Times New Roman"/>
                <w:b/>
                <w:sz w:val="28"/>
                <w:szCs w:val="28"/>
              </w:rPr>
              <w:t>20</w:t>
            </w:r>
          </w:p>
        </w:tc>
        <w:tc>
          <w:tcPr>
            <w:tcW w:w="3544" w:type="dxa"/>
            <w:vAlign w:val="bottom"/>
          </w:tcPr>
          <w:p w:rsidR="00731DEE" w:rsidRPr="00176DF9" w:rsidRDefault="00731DEE" w:rsidP="005D67CF">
            <w:pPr>
              <w:ind w:firstLineChars="15" w:firstLine="42"/>
              <w:jc w:val="left"/>
              <w:rPr>
                <w:rFonts w:ascii="Times New Roman" w:hAnsi="Times New Roman" w:cs="Times New Roman"/>
                <w:b/>
                <w:sz w:val="28"/>
                <w:szCs w:val="28"/>
              </w:rPr>
            </w:pPr>
            <w:r w:rsidRPr="00176DF9">
              <w:rPr>
                <w:rFonts w:ascii="Times New Roman" w:hAnsi="Times New Roman" w:cs="Times New Roman"/>
                <w:b/>
                <w:sz w:val="28"/>
                <w:szCs w:val="28"/>
              </w:rPr>
              <w:t>Всеволожский муниципальный район</w:t>
            </w:r>
          </w:p>
        </w:tc>
        <w:tc>
          <w:tcPr>
            <w:tcW w:w="2835" w:type="dxa"/>
          </w:tcPr>
          <w:p w:rsidR="00731DEE" w:rsidRPr="00176DF9" w:rsidRDefault="00A3249B" w:rsidP="00176DF9">
            <w:pPr>
              <w:pStyle w:val="a4"/>
              <w:jc w:val="center"/>
              <w:rPr>
                <w:rFonts w:ascii="Times New Roman" w:hAnsi="Times New Roman" w:cs="Times New Roman"/>
                <w:b/>
                <w:sz w:val="28"/>
                <w:szCs w:val="28"/>
              </w:rPr>
            </w:pPr>
            <w:r>
              <w:rPr>
                <w:rFonts w:ascii="Times New Roman" w:hAnsi="Times New Roman" w:cs="Times New Roman"/>
                <w:b/>
                <w:sz w:val="28"/>
                <w:szCs w:val="28"/>
              </w:rPr>
              <w:t>57372,6</w:t>
            </w:r>
          </w:p>
        </w:tc>
        <w:tc>
          <w:tcPr>
            <w:tcW w:w="1275" w:type="dxa"/>
          </w:tcPr>
          <w:p w:rsidR="00731DEE" w:rsidRPr="00176DF9" w:rsidRDefault="00731DEE" w:rsidP="005D67CF">
            <w:pPr>
              <w:pStyle w:val="a4"/>
              <w:jc w:val="center"/>
              <w:rPr>
                <w:rStyle w:val="a3"/>
                <w:rFonts w:ascii="Times New Roman" w:hAnsi="Times New Roman" w:cs="Times New Roman"/>
                <w:bCs/>
                <w:color w:val="auto"/>
                <w:sz w:val="28"/>
                <w:szCs w:val="28"/>
              </w:rPr>
            </w:pPr>
          </w:p>
        </w:tc>
        <w:tc>
          <w:tcPr>
            <w:tcW w:w="1230" w:type="dxa"/>
          </w:tcPr>
          <w:p w:rsidR="00731DEE" w:rsidRPr="00176DF9" w:rsidRDefault="00731DEE" w:rsidP="005D67CF">
            <w:pPr>
              <w:pStyle w:val="a4"/>
              <w:jc w:val="center"/>
              <w:rPr>
                <w:rStyle w:val="a3"/>
                <w:rFonts w:ascii="Times New Roman" w:hAnsi="Times New Roman" w:cs="Times New Roman"/>
                <w:bCs/>
                <w:color w:val="auto"/>
                <w:sz w:val="28"/>
                <w:szCs w:val="28"/>
              </w:rPr>
            </w:pPr>
          </w:p>
        </w:tc>
        <w:tc>
          <w:tcPr>
            <w:tcW w:w="1180" w:type="dxa"/>
          </w:tcPr>
          <w:p w:rsidR="00731DEE" w:rsidRPr="00176DF9" w:rsidRDefault="00731DEE" w:rsidP="005D67CF">
            <w:pPr>
              <w:pStyle w:val="a4"/>
              <w:jc w:val="center"/>
              <w:rPr>
                <w:rStyle w:val="a3"/>
                <w:rFonts w:ascii="Times New Roman" w:hAnsi="Times New Roman" w:cs="Times New Roman"/>
                <w:bCs/>
                <w:color w:val="auto"/>
                <w:sz w:val="28"/>
                <w:szCs w:val="28"/>
              </w:rPr>
            </w:pPr>
          </w:p>
        </w:tc>
        <w:tc>
          <w:tcPr>
            <w:tcW w:w="1488" w:type="dxa"/>
          </w:tcPr>
          <w:p w:rsidR="00731DEE" w:rsidRPr="00176DF9" w:rsidRDefault="00731DEE" w:rsidP="005D67CF">
            <w:pPr>
              <w:pStyle w:val="a4"/>
              <w:jc w:val="center"/>
              <w:rPr>
                <w:rStyle w:val="a3"/>
                <w:rFonts w:ascii="Times New Roman" w:hAnsi="Times New Roman" w:cs="Times New Roman"/>
                <w:bCs/>
                <w:color w:val="auto"/>
                <w:sz w:val="28"/>
                <w:szCs w:val="28"/>
              </w:rPr>
            </w:pPr>
          </w:p>
        </w:tc>
        <w:tc>
          <w:tcPr>
            <w:tcW w:w="1346" w:type="dxa"/>
          </w:tcPr>
          <w:p w:rsidR="00731DEE" w:rsidRPr="00176DF9" w:rsidRDefault="00731DEE" w:rsidP="005D67CF">
            <w:pPr>
              <w:pStyle w:val="a4"/>
              <w:jc w:val="center"/>
              <w:rPr>
                <w:rStyle w:val="a3"/>
                <w:rFonts w:ascii="Times New Roman" w:hAnsi="Times New Roman" w:cs="Times New Roman"/>
                <w:bCs/>
                <w:color w:val="auto"/>
                <w:sz w:val="28"/>
                <w:szCs w:val="28"/>
              </w:rPr>
            </w:pPr>
          </w:p>
        </w:tc>
      </w:tr>
    </w:tbl>
    <w:p w:rsidR="000720F1" w:rsidRDefault="000720F1" w:rsidP="000720F1">
      <w:pPr>
        <w:tabs>
          <w:tab w:val="left" w:pos="142"/>
        </w:tabs>
        <w:ind w:left="851" w:right="962" w:firstLine="0"/>
        <w:rPr>
          <w:rFonts w:ascii="Times New Roman" w:hAnsi="Times New Roman" w:cs="Times New Roman"/>
          <w:b/>
          <w:sz w:val="27"/>
          <w:szCs w:val="27"/>
        </w:rPr>
      </w:pPr>
    </w:p>
    <w:p w:rsidR="00117D91" w:rsidRPr="000720F1" w:rsidRDefault="00117D91" w:rsidP="000720F1">
      <w:pPr>
        <w:tabs>
          <w:tab w:val="left" w:pos="142"/>
        </w:tabs>
        <w:ind w:left="851" w:right="962" w:firstLine="0"/>
        <w:rPr>
          <w:rFonts w:ascii="Times New Roman" w:hAnsi="Times New Roman" w:cs="Times New Roman"/>
          <w:sz w:val="27"/>
          <w:szCs w:val="27"/>
        </w:rPr>
      </w:pPr>
      <w:proofErr w:type="spellStart"/>
      <w:r w:rsidRPr="000720F1">
        <w:rPr>
          <w:rFonts w:ascii="Times New Roman" w:hAnsi="Times New Roman" w:cs="Times New Roman"/>
          <w:b/>
          <w:sz w:val="27"/>
          <w:szCs w:val="27"/>
        </w:rPr>
        <w:lastRenderedPageBreak/>
        <w:t>Ст_п.кр</w:t>
      </w:r>
      <w:proofErr w:type="spellEnd"/>
      <w:r w:rsidRPr="000720F1">
        <w:rPr>
          <w:rFonts w:ascii="Times New Roman" w:hAnsi="Times New Roman" w:cs="Times New Roman"/>
          <w:sz w:val="27"/>
          <w:szCs w:val="27"/>
        </w:rPr>
        <w:t xml:space="preserve"> - стоимость одного квадратного метра общей площади жилья на первичном рынке жилья </w:t>
      </w:r>
      <w:r w:rsidR="000720F1">
        <w:rPr>
          <w:rFonts w:ascii="Times New Roman" w:hAnsi="Times New Roman" w:cs="Times New Roman"/>
          <w:sz w:val="27"/>
          <w:szCs w:val="27"/>
        </w:rPr>
        <w:br/>
      </w:r>
      <w:r w:rsidRPr="000720F1">
        <w:rPr>
          <w:rFonts w:ascii="Times New Roman" w:hAnsi="Times New Roman" w:cs="Times New Roman"/>
          <w:sz w:val="27"/>
          <w:szCs w:val="27"/>
        </w:rPr>
        <w:t>на территориипоселениясогласно сведениям агентств недвижимости и кредитных организаций, предоставленным официально или опубликованным в средствах массовой информации, применительно к территории соответствующего поселения;</w:t>
      </w:r>
    </w:p>
    <w:p w:rsidR="00117D91" w:rsidRPr="000720F1" w:rsidRDefault="00117D91" w:rsidP="000720F1">
      <w:pPr>
        <w:tabs>
          <w:tab w:val="left" w:pos="142"/>
        </w:tabs>
        <w:ind w:left="851" w:right="962" w:firstLine="0"/>
        <w:rPr>
          <w:rFonts w:ascii="Times New Roman" w:hAnsi="Times New Roman" w:cs="Times New Roman"/>
          <w:sz w:val="27"/>
          <w:szCs w:val="27"/>
        </w:rPr>
      </w:pPr>
      <w:proofErr w:type="spellStart"/>
      <w:r w:rsidRPr="000720F1">
        <w:rPr>
          <w:rFonts w:ascii="Times New Roman" w:hAnsi="Times New Roman" w:cs="Times New Roman"/>
          <w:b/>
          <w:sz w:val="27"/>
          <w:szCs w:val="27"/>
        </w:rPr>
        <w:t>Ст_в.кр</w:t>
      </w:r>
      <w:proofErr w:type="spellEnd"/>
      <w:r w:rsidRPr="000720F1">
        <w:rPr>
          <w:rFonts w:ascii="Times New Roman" w:hAnsi="Times New Roman" w:cs="Times New Roman"/>
          <w:sz w:val="27"/>
          <w:szCs w:val="27"/>
        </w:rPr>
        <w:t xml:space="preserve"> - стоимость одного квадратного метра общей площади жилья на вторичном рынке жилья на территориипоселениясогласно сведениям агентств недвижимости и кредитных организаций, предоставленным официально или опубликованным в средствах массовой информации, применительно к территории соответствующего поселения;</w:t>
      </w:r>
    </w:p>
    <w:p w:rsidR="00117D91" w:rsidRPr="000720F1" w:rsidRDefault="00117D91" w:rsidP="000720F1">
      <w:pPr>
        <w:tabs>
          <w:tab w:val="left" w:pos="142"/>
        </w:tabs>
        <w:ind w:left="851" w:right="962" w:firstLine="0"/>
        <w:rPr>
          <w:rFonts w:ascii="Times New Roman" w:hAnsi="Times New Roman" w:cs="Times New Roman"/>
          <w:sz w:val="27"/>
          <w:szCs w:val="27"/>
        </w:rPr>
      </w:pPr>
      <w:proofErr w:type="spellStart"/>
      <w:r w:rsidRPr="000720F1">
        <w:rPr>
          <w:rFonts w:ascii="Times New Roman" w:hAnsi="Times New Roman" w:cs="Times New Roman"/>
          <w:b/>
          <w:sz w:val="27"/>
          <w:szCs w:val="27"/>
        </w:rPr>
        <w:t>Ст_п.ст</w:t>
      </w:r>
      <w:proofErr w:type="spellEnd"/>
      <w:r w:rsidRPr="000720F1">
        <w:rPr>
          <w:rFonts w:ascii="Times New Roman" w:hAnsi="Times New Roman" w:cs="Times New Roman"/>
          <w:sz w:val="27"/>
          <w:szCs w:val="27"/>
        </w:rPr>
        <w:t xml:space="preserve"> - средняя стоимость одного квадратного метра общей площади жилья на первичном рынке жилья </w:t>
      </w:r>
      <w:r w:rsidR="000720F1">
        <w:rPr>
          <w:rFonts w:ascii="Times New Roman" w:hAnsi="Times New Roman" w:cs="Times New Roman"/>
          <w:sz w:val="27"/>
          <w:szCs w:val="27"/>
        </w:rPr>
        <w:br/>
      </w:r>
      <w:r w:rsidRPr="000720F1">
        <w:rPr>
          <w:rFonts w:ascii="Times New Roman" w:hAnsi="Times New Roman" w:cs="Times New Roman"/>
          <w:sz w:val="27"/>
          <w:szCs w:val="27"/>
        </w:rPr>
        <w:t>в Ленинградской области согласно данным территориального органа Федеральной службы государственной статистики по Санкт-Петербургу и Ленинградской области (</w:t>
      </w:r>
      <w:proofErr w:type="spellStart"/>
      <w:r w:rsidRPr="000720F1">
        <w:rPr>
          <w:rFonts w:ascii="Times New Roman" w:hAnsi="Times New Roman" w:cs="Times New Roman"/>
          <w:sz w:val="27"/>
          <w:szCs w:val="27"/>
        </w:rPr>
        <w:t>Петростат</w:t>
      </w:r>
      <w:proofErr w:type="spellEnd"/>
      <w:r w:rsidRPr="000720F1">
        <w:rPr>
          <w:rFonts w:ascii="Times New Roman" w:hAnsi="Times New Roman" w:cs="Times New Roman"/>
          <w:sz w:val="27"/>
          <w:szCs w:val="27"/>
        </w:rPr>
        <w:t>);</w:t>
      </w:r>
    </w:p>
    <w:p w:rsidR="00117D91" w:rsidRPr="000720F1" w:rsidRDefault="00117D91" w:rsidP="000720F1">
      <w:pPr>
        <w:tabs>
          <w:tab w:val="left" w:pos="142"/>
        </w:tabs>
        <w:ind w:left="851" w:right="962" w:firstLine="0"/>
        <w:rPr>
          <w:rFonts w:ascii="Times New Roman" w:hAnsi="Times New Roman" w:cs="Times New Roman"/>
          <w:sz w:val="27"/>
          <w:szCs w:val="27"/>
        </w:rPr>
      </w:pPr>
      <w:proofErr w:type="spellStart"/>
      <w:r w:rsidRPr="000720F1">
        <w:rPr>
          <w:rFonts w:ascii="Times New Roman" w:hAnsi="Times New Roman" w:cs="Times New Roman"/>
          <w:b/>
          <w:sz w:val="27"/>
          <w:szCs w:val="27"/>
        </w:rPr>
        <w:t>Ст_в.ст</w:t>
      </w:r>
      <w:proofErr w:type="spellEnd"/>
      <w:r w:rsidRPr="000720F1">
        <w:rPr>
          <w:rFonts w:ascii="Times New Roman" w:hAnsi="Times New Roman" w:cs="Times New Roman"/>
          <w:sz w:val="27"/>
          <w:szCs w:val="27"/>
        </w:rPr>
        <w:t xml:space="preserve"> - средняя стоимость одного квадратного метра общей площади жилья на вторичном рынке жилья </w:t>
      </w:r>
      <w:r w:rsidR="000720F1">
        <w:rPr>
          <w:rFonts w:ascii="Times New Roman" w:hAnsi="Times New Roman" w:cs="Times New Roman"/>
          <w:sz w:val="27"/>
          <w:szCs w:val="27"/>
        </w:rPr>
        <w:br/>
      </w:r>
      <w:r w:rsidRPr="000720F1">
        <w:rPr>
          <w:rFonts w:ascii="Times New Roman" w:hAnsi="Times New Roman" w:cs="Times New Roman"/>
          <w:sz w:val="27"/>
          <w:szCs w:val="27"/>
        </w:rPr>
        <w:t>в Ленинградской области согласно данным территориального органа Федеральной службы государственной статистики по Санкт-Петербургу и Ленинградской области (</w:t>
      </w:r>
      <w:proofErr w:type="spellStart"/>
      <w:r w:rsidRPr="000720F1">
        <w:rPr>
          <w:rFonts w:ascii="Times New Roman" w:hAnsi="Times New Roman" w:cs="Times New Roman"/>
          <w:sz w:val="27"/>
          <w:szCs w:val="27"/>
        </w:rPr>
        <w:t>Петростат</w:t>
      </w:r>
      <w:proofErr w:type="spellEnd"/>
      <w:r w:rsidRPr="000720F1">
        <w:rPr>
          <w:rFonts w:ascii="Times New Roman" w:hAnsi="Times New Roman" w:cs="Times New Roman"/>
          <w:sz w:val="27"/>
          <w:szCs w:val="27"/>
        </w:rPr>
        <w:t>);</w:t>
      </w:r>
    </w:p>
    <w:p w:rsidR="00117D91" w:rsidRPr="000720F1" w:rsidRDefault="00117D91" w:rsidP="000720F1">
      <w:pPr>
        <w:tabs>
          <w:tab w:val="left" w:pos="142"/>
        </w:tabs>
        <w:ind w:left="851" w:right="962"/>
        <w:rPr>
          <w:sz w:val="27"/>
          <w:szCs w:val="27"/>
        </w:rPr>
      </w:pPr>
      <w:proofErr w:type="spellStart"/>
      <w:r w:rsidRPr="000720F1">
        <w:rPr>
          <w:rFonts w:ascii="Times New Roman" w:hAnsi="Times New Roman" w:cs="Times New Roman"/>
          <w:b/>
          <w:sz w:val="27"/>
          <w:szCs w:val="27"/>
        </w:rPr>
        <w:t>Ст_строй</w:t>
      </w:r>
      <w:proofErr w:type="spellEnd"/>
      <w:r w:rsidRPr="000720F1">
        <w:rPr>
          <w:rFonts w:ascii="Times New Roman" w:hAnsi="Times New Roman" w:cs="Times New Roman"/>
          <w:sz w:val="27"/>
          <w:szCs w:val="27"/>
        </w:rPr>
        <w:t xml:space="preserve"> - стоимость одного квадратного метра общей площади жилья (только готового жилья) на территории поселения согласно сведениям застройщиков, осуществляющих строительство на территории соответствующего поселения (среднее арифметическое значение стоимости одного квадратного метра общей площади жилья </w:t>
      </w:r>
      <w:r w:rsidR="000720F1">
        <w:rPr>
          <w:rFonts w:ascii="Times New Roman" w:hAnsi="Times New Roman" w:cs="Times New Roman"/>
          <w:sz w:val="27"/>
          <w:szCs w:val="27"/>
        </w:rPr>
        <w:br/>
      </w:r>
      <w:r w:rsidRPr="000720F1">
        <w:rPr>
          <w:rFonts w:ascii="Times New Roman" w:hAnsi="Times New Roman" w:cs="Times New Roman"/>
          <w:sz w:val="27"/>
          <w:szCs w:val="27"/>
        </w:rPr>
        <w:t>от показателей, представленных застройщиками, осуществляющими строительство на территории соответствующего поселения).</w:t>
      </w:r>
    </w:p>
    <w:p w:rsidR="00117D91" w:rsidRPr="000720F1" w:rsidRDefault="00117D91" w:rsidP="000720F1">
      <w:pPr>
        <w:tabs>
          <w:tab w:val="left" w:pos="142"/>
        </w:tabs>
        <w:ind w:left="851" w:right="962"/>
        <w:rPr>
          <w:rFonts w:ascii="Times New Roman" w:hAnsi="Times New Roman" w:cs="Times New Roman"/>
          <w:sz w:val="27"/>
          <w:szCs w:val="27"/>
        </w:rPr>
      </w:pPr>
      <w:r w:rsidRPr="000720F1">
        <w:rPr>
          <w:rFonts w:ascii="Times New Roman" w:hAnsi="Times New Roman" w:cs="Times New Roman"/>
          <w:sz w:val="27"/>
          <w:szCs w:val="27"/>
        </w:rPr>
        <w:t xml:space="preserve">В связи с отсутствием данных о средней рыночной стоимости 1 кв. м жилья по отдельным поселениям (городские </w:t>
      </w:r>
      <w:proofErr w:type="spellStart"/>
      <w:proofErr w:type="gramStart"/>
      <w:r w:rsidRPr="000720F1">
        <w:rPr>
          <w:rFonts w:ascii="Times New Roman" w:hAnsi="Times New Roman" w:cs="Times New Roman"/>
          <w:sz w:val="27"/>
          <w:szCs w:val="27"/>
        </w:rPr>
        <w:t>поселения:Дубровское</w:t>
      </w:r>
      <w:proofErr w:type="spellEnd"/>
      <w:proofErr w:type="gramEnd"/>
      <w:r w:rsidRPr="000720F1">
        <w:rPr>
          <w:rFonts w:ascii="Times New Roman" w:hAnsi="Times New Roman" w:cs="Times New Roman"/>
          <w:sz w:val="27"/>
          <w:szCs w:val="27"/>
        </w:rPr>
        <w:t xml:space="preserve">, Морозовское, </w:t>
      </w:r>
      <w:proofErr w:type="spellStart"/>
      <w:r w:rsidRPr="000720F1">
        <w:rPr>
          <w:rFonts w:ascii="Times New Roman" w:hAnsi="Times New Roman" w:cs="Times New Roman"/>
          <w:sz w:val="27"/>
          <w:szCs w:val="27"/>
        </w:rPr>
        <w:t>Токсовское</w:t>
      </w:r>
      <w:proofErr w:type="spellEnd"/>
      <w:r w:rsidRPr="000720F1">
        <w:rPr>
          <w:rFonts w:ascii="Times New Roman" w:hAnsi="Times New Roman" w:cs="Times New Roman"/>
          <w:sz w:val="27"/>
          <w:szCs w:val="27"/>
        </w:rPr>
        <w:t xml:space="preserve">, </w:t>
      </w:r>
      <w:proofErr w:type="spellStart"/>
      <w:r w:rsidRPr="000720F1">
        <w:rPr>
          <w:rFonts w:ascii="Times New Roman" w:hAnsi="Times New Roman" w:cs="Times New Roman"/>
          <w:sz w:val="27"/>
          <w:szCs w:val="27"/>
        </w:rPr>
        <w:t>Кузьмоловское</w:t>
      </w:r>
      <w:proofErr w:type="spellEnd"/>
      <w:r w:rsidRPr="000720F1">
        <w:rPr>
          <w:rFonts w:ascii="Times New Roman" w:hAnsi="Times New Roman" w:cs="Times New Roman"/>
          <w:sz w:val="27"/>
          <w:szCs w:val="27"/>
        </w:rPr>
        <w:t xml:space="preserve">, </w:t>
      </w:r>
      <w:proofErr w:type="spellStart"/>
      <w:r w:rsidRPr="000720F1">
        <w:rPr>
          <w:rFonts w:ascii="Times New Roman" w:hAnsi="Times New Roman" w:cs="Times New Roman"/>
          <w:sz w:val="27"/>
          <w:szCs w:val="27"/>
        </w:rPr>
        <w:t>Заневское</w:t>
      </w:r>
      <w:proofErr w:type="spellEnd"/>
      <w:r w:rsidRPr="000720F1">
        <w:rPr>
          <w:rFonts w:ascii="Times New Roman" w:hAnsi="Times New Roman" w:cs="Times New Roman"/>
          <w:sz w:val="27"/>
          <w:szCs w:val="27"/>
        </w:rPr>
        <w:t xml:space="preserve">;  сельские поселения: </w:t>
      </w:r>
      <w:proofErr w:type="spellStart"/>
      <w:r w:rsidRPr="000720F1">
        <w:rPr>
          <w:rFonts w:ascii="Times New Roman" w:hAnsi="Times New Roman" w:cs="Times New Roman"/>
          <w:sz w:val="27"/>
          <w:szCs w:val="27"/>
        </w:rPr>
        <w:t>Бугровское</w:t>
      </w:r>
      <w:proofErr w:type="spellEnd"/>
      <w:r w:rsidRPr="000720F1">
        <w:rPr>
          <w:rFonts w:ascii="Times New Roman" w:hAnsi="Times New Roman" w:cs="Times New Roman"/>
          <w:sz w:val="27"/>
          <w:szCs w:val="27"/>
        </w:rPr>
        <w:t xml:space="preserve">, </w:t>
      </w:r>
      <w:proofErr w:type="spellStart"/>
      <w:r w:rsidRPr="000720F1">
        <w:rPr>
          <w:rFonts w:ascii="Times New Roman" w:hAnsi="Times New Roman" w:cs="Times New Roman"/>
          <w:sz w:val="27"/>
          <w:szCs w:val="27"/>
        </w:rPr>
        <w:t>Колтушское</w:t>
      </w:r>
      <w:proofErr w:type="spellEnd"/>
      <w:r w:rsidRPr="000720F1">
        <w:rPr>
          <w:rFonts w:ascii="Times New Roman" w:hAnsi="Times New Roman" w:cs="Times New Roman"/>
          <w:sz w:val="27"/>
          <w:szCs w:val="27"/>
        </w:rPr>
        <w:t xml:space="preserve">, </w:t>
      </w:r>
      <w:proofErr w:type="spellStart"/>
      <w:r w:rsidRPr="000720F1">
        <w:rPr>
          <w:rFonts w:ascii="Times New Roman" w:hAnsi="Times New Roman" w:cs="Times New Roman"/>
          <w:sz w:val="27"/>
          <w:szCs w:val="27"/>
        </w:rPr>
        <w:t>Муринское</w:t>
      </w:r>
      <w:proofErr w:type="spellEnd"/>
      <w:r w:rsidRPr="000720F1">
        <w:rPr>
          <w:rFonts w:ascii="Times New Roman" w:hAnsi="Times New Roman" w:cs="Times New Roman"/>
          <w:sz w:val="27"/>
          <w:szCs w:val="27"/>
        </w:rPr>
        <w:t xml:space="preserve">, </w:t>
      </w:r>
      <w:proofErr w:type="spellStart"/>
      <w:r w:rsidRPr="000720F1">
        <w:rPr>
          <w:rFonts w:ascii="Times New Roman" w:hAnsi="Times New Roman" w:cs="Times New Roman"/>
          <w:sz w:val="27"/>
          <w:szCs w:val="27"/>
        </w:rPr>
        <w:t>Щегловское</w:t>
      </w:r>
      <w:proofErr w:type="spellEnd"/>
      <w:r w:rsidRPr="000720F1">
        <w:rPr>
          <w:rFonts w:ascii="Times New Roman" w:hAnsi="Times New Roman" w:cs="Times New Roman"/>
          <w:sz w:val="27"/>
          <w:szCs w:val="27"/>
        </w:rPr>
        <w:t xml:space="preserve">, </w:t>
      </w:r>
      <w:proofErr w:type="spellStart"/>
      <w:r w:rsidRPr="000720F1">
        <w:rPr>
          <w:rFonts w:ascii="Times New Roman" w:hAnsi="Times New Roman" w:cs="Times New Roman"/>
          <w:sz w:val="27"/>
          <w:szCs w:val="27"/>
        </w:rPr>
        <w:t>Новодевяткинское</w:t>
      </w:r>
      <w:proofErr w:type="spellEnd"/>
      <w:r w:rsidRPr="000720F1">
        <w:rPr>
          <w:rFonts w:ascii="Times New Roman" w:hAnsi="Times New Roman" w:cs="Times New Roman"/>
          <w:sz w:val="27"/>
          <w:szCs w:val="27"/>
        </w:rPr>
        <w:t xml:space="preserve">) для расчета использованы полученные </w:t>
      </w:r>
      <w:r w:rsidR="000720F1">
        <w:rPr>
          <w:rFonts w:ascii="Times New Roman" w:hAnsi="Times New Roman" w:cs="Times New Roman"/>
          <w:sz w:val="27"/>
          <w:szCs w:val="27"/>
        </w:rPr>
        <w:br/>
      </w:r>
      <w:r w:rsidRPr="000720F1">
        <w:rPr>
          <w:rFonts w:ascii="Times New Roman" w:hAnsi="Times New Roman" w:cs="Times New Roman"/>
          <w:sz w:val="27"/>
          <w:szCs w:val="27"/>
        </w:rPr>
        <w:t xml:space="preserve">в предыдущем квартале показатели средней рыночной стоимости 1 кв. м жилья по вышеуказанным поселениям </w:t>
      </w:r>
      <w:r w:rsidR="000720F1">
        <w:rPr>
          <w:rFonts w:ascii="Times New Roman" w:hAnsi="Times New Roman" w:cs="Times New Roman"/>
          <w:sz w:val="27"/>
          <w:szCs w:val="27"/>
        </w:rPr>
        <w:br/>
      </w:r>
      <w:r w:rsidRPr="000720F1">
        <w:rPr>
          <w:rFonts w:ascii="Times New Roman" w:hAnsi="Times New Roman" w:cs="Times New Roman"/>
          <w:sz w:val="27"/>
          <w:szCs w:val="27"/>
        </w:rPr>
        <w:t>с учетом индекса-дефлятора К1_дефл = 1,013.</w:t>
      </w:r>
    </w:p>
    <w:p w:rsidR="00423787" w:rsidRDefault="00423787" w:rsidP="000720F1">
      <w:pPr>
        <w:tabs>
          <w:tab w:val="left" w:pos="142"/>
        </w:tabs>
        <w:ind w:left="851" w:right="962"/>
        <w:rPr>
          <w:rFonts w:ascii="Times New Roman" w:hAnsi="Times New Roman" w:cs="Times New Roman"/>
          <w:sz w:val="27"/>
          <w:szCs w:val="27"/>
        </w:rPr>
      </w:pPr>
    </w:p>
    <w:p w:rsidR="000720F1" w:rsidRDefault="000720F1" w:rsidP="000720F1">
      <w:pPr>
        <w:tabs>
          <w:tab w:val="left" w:pos="142"/>
        </w:tabs>
        <w:ind w:left="851" w:right="962"/>
        <w:rPr>
          <w:rFonts w:ascii="Times New Roman" w:hAnsi="Times New Roman" w:cs="Times New Roman"/>
          <w:sz w:val="27"/>
          <w:szCs w:val="27"/>
        </w:rPr>
      </w:pPr>
    </w:p>
    <w:p w:rsidR="000720F1" w:rsidRPr="000720F1" w:rsidRDefault="000720F1" w:rsidP="000720F1">
      <w:pPr>
        <w:tabs>
          <w:tab w:val="left" w:pos="142"/>
        </w:tabs>
        <w:ind w:left="851" w:right="962"/>
        <w:jc w:val="center"/>
        <w:rPr>
          <w:rFonts w:ascii="Times New Roman" w:hAnsi="Times New Roman" w:cs="Times New Roman"/>
          <w:b/>
          <w:sz w:val="27"/>
          <w:szCs w:val="27"/>
        </w:rPr>
      </w:pPr>
      <w:r w:rsidRPr="000720F1">
        <w:rPr>
          <w:rFonts w:ascii="Times New Roman" w:hAnsi="Times New Roman" w:cs="Times New Roman"/>
          <w:b/>
          <w:sz w:val="27"/>
          <w:szCs w:val="27"/>
        </w:rPr>
        <w:t>________________</w:t>
      </w:r>
    </w:p>
    <w:sectPr w:rsidR="000720F1" w:rsidRPr="000720F1" w:rsidSect="000720F1">
      <w:headerReference w:type="default" r:id="rId8"/>
      <w:pgSz w:w="16838" w:h="11906" w:orient="landscape"/>
      <w:pgMar w:top="1701" w:right="567" w:bottom="45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741" w:rsidRDefault="00627741" w:rsidP="004804A3">
      <w:r>
        <w:separator/>
      </w:r>
    </w:p>
  </w:endnote>
  <w:endnote w:type="continuationSeparator" w:id="0">
    <w:p w:rsidR="00627741" w:rsidRDefault="00627741" w:rsidP="0048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741" w:rsidRDefault="00627741" w:rsidP="004804A3">
      <w:r>
        <w:separator/>
      </w:r>
    </w:p>
  </w:footnote>
  <w:footnote w:type="continuationSeparator" w:id="0">
    <w:p w:rsidR="00627741" w:rsidRDefault="00627741" w:rsidP="00480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701659"/>
      <w:docPartObj>
        <w:docPartGallery w:val="Page Numbers (Top of Page)"/>
        <w:docPartUnique/>
      </w:docPartObj>
    </w:sdtPr>
    <w:sdtContent>
      <w:p w:rsidR="004804A3" w:rsidRDefault="004804A3">
        <w:pPr>
          <w:pStyle w:val="a5"/>
          <w:jc w:val="center"/>
        </w:pPr>
        <w:r>
          <w:fldChar w:fldCharType="begin"/>
        </w:r>
        <w:r>
          <w:instrText>PAGE   \* MERGEFORMAT</w:instrText>
        </w:r>
        <w:r>
          <w:fldChar w:fldCharType="separate"/>
        </w:r>
        <w:r w:rsidR="00A42352">
          <w:rPr>
            <w:noProof/>
          </w:rPr>
          <w:t>3</w:t>
        </w:r>
        <w:r>
          <w:fldChar w:fldCharType="end"/>
        </w:r>
      </w:p>
    </w:sdtContent>
  </w:sdt>
  <w:p w:rsidR="004804A3" w:rsidRDefault="004804A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5A"/>
    <w:rsid w:val="00012CE0"/>
    <w:rsid w:val="0001468F"/>
    <w:rsid w:val="00020E35"/>
    <w:rsid w:val="00023378"/>
    <w:rsid w:val="000271AA"/>
    <w:rsid w:val="00043CA1"/>
    <w:rsid w:val="0004731D"/>
    <w:rsid w:val="00047766"/>
    <w:rsid w:val="00052A42"/>
    <w:rsid w:val="00052F1A"/>
    <w:rsid w:val="000547AE"/>
    <w:rsid w:val="00071070"/>
    <w:rsid w:val="000720F1"/>
    <w:rsid w:val="00084049"/>
    <w:rsid w:val="00090C46"/>
    <w:rsid w:val="000946B7"/>
    <w:rsid w:val="000952F7"/>
    <w:rsid w:val="000B1422"/>
    <w:rsid w:val="000B1AC2"/>
    <w:rsid w:val="000B6B42"/>
    <w:rsid w:val="000C073B"/>
    <w:rsid w:val="000D2AB3"/>
    <w:rsid w:val="000F1979"/>
    <w:rsid w:val="000F32A2"/>
    <w:rsid w:val="000F68DE"/>
    <w:rsid w:val="0011375C"/>
    <w:rsid w:val="00117D91"/>
    <w:rsid w:val="00123EBE"/>
    <w:rsid w:val="00126E4F"/>
    <w:rsid w:val="00127AF5"/>
    <w:rsid w:val="00137928"/>
    <w:rsid w:val="00147955"/>
    <w:rsid w:val="00151D67"/>
    <w:rsid w:val="00156F70"/>
    <w:rsid w:val="00164CE0"/>
    <w:rsid w:val="00172A8B"/>
    <w:rsid w:val="001752BF"/>
    <w:rsid w:val="00176815"/>
    <w:rsid w:val="00176DF9"/>
    <w:rsid w:val="001B6382"/>
    <w:rsid w:val="001B7A87"/>
    <w:rsid w:val="001C2E37"/>
    <w:rsid w:val="001D0A91"/>
    <w:rsid w:val="001E2F00"/>
    <w:rsid w:val="001E5AF7"/>
    <w:rsid w:val="001F0178"/>
    <w:rsid w:val="001F22FD"/>
    <w:rsid w:val="001F78AC"/>
    <w:rsid w:val="001F7B5B"/>
    <w:rsid w:val="001F7E09"/>
    <w:rsid w:val="00203456"/>
    <w:rsid w:val="00203A7D"/>
    <w:rsid w:val="00266AF2"/>
    <w:rsid w:val="00276071"/>
    <w:rsid w:val="00276EEC"/>
    <w:rsid w:val="0028417F"/>
    <w:rsid w:val="002876AB"/>
    <w:rsid w:val="0029256C"/>
    <w:rsid w:val="002928CC"/>
    <w:rsid w:val="002A3208"/>
    <w:rsid w:val="002B0BE6"/>
    <w:rsid w:val="002B344D"/>
    <w:rsid w:val="002B7048"/>
    <w:rsid w:val="002D1536"/>
    <w:rsid w:val="002E0561"/>
    <w:rsid w:val="002E151A"/>
    <w:rsid w:val="002E1682"/>
    <w:rsid w:val="002E4142"/>
    <w:rsid w:val="002F78CA"/>
    <w:rsid w:val="003016E4"/>
    <w:rsid w:val="003104F2"/>
    <w:rsid w:val="00311AB0"/>
    <w:rsid w:val="00313768"/>
    <w:rsid w:val="003205D3"/>
    <w:rsid w:val="00322478"/>
    <w:rsid w:val="00324B30"/>
    <w:rsid w:val="0032510D"/>
    <w:rsid w:val="00360C6A"/>
    <w:rsid w:val="00365466"/>
    <w:rsid w:val="0036689D"/>
    <w:rsid w:val="0037265A"/>
    <w:rsid w:val="003941D1"/>
    <w:rsid w:val="00395F49"/>
    <w:rsid w:val="003A38A3"/>
    <w:rsid w:val="003B3367"/>
    <w:rsid w:val="003B7150"/>
    <w:rsid w:val="003C0B33"/>
    <w:rsid w:val="003D4F53"/>
    <w:rsid w:val="003E04C8"/>
    <w:rsid w:val="003E16FA"/>
    <w:rsid w:val="003E5C2F"/>
    <w:rsid w:val="003F3F0D"/>
    <w:rsid w:val="00405FA0"/>
    <w:rsid w:val="0041296F"/>
    <w:rsid w:val="00414506"/>
    <w:rsid w:val="00422CF9"/>
    <w:rsid w:val="00423787"/>
    <w:rsid w:val="004272FF"/>
    <w:rsid w:val="00436941"/>
    <w:rsid w:val="00444D71"/>
    <w:rsid w:val="004570FF"/>
    <w:rsid w:val="00463232"/>
    <w:rsid w:val="00466F56"/>
    <w:rsid w:val="004804A3"/>
    <w:rsid w:val="00496B49"/>
    <w:rsid w:val="004A116A"/>
    <w:rsid w:val="004A1758"/>
    <w:rsid w:val="004B0A9E"/>
    <w:rsid w:val="004B18AA"/>
    <w:rsid w:val="004B2877"/>
    <w:rsid w:val="004B37A6"/>
    <w:rsid w:val="004B4E60"/>
    <w:rsid w:val="004B54A4"/>
    <w:rsid w:val="004E309A"/>
    <w:rsid w:val="0052407A"/>
    <w:rsid w:val="005263A8"/>
    <w:rsid w:val="00545C39"/>
    <w:rsid w:val="00547A92"/>
    <w:rsid w:val="00562F1A"/>
    <w:rsid w:val="00577A6D"/>
    <w:rsid w:val="00585315"/>
    <w:rsid w:val="005A5833"/>
    <w:rsid w:val="005A7D78"/>
    <w:rsid w:val="005C1C5C"/>
    <w:rsid w:val="005D67CF"/>
    <w:rsid w:val="005D7D05"/>
    <w:rsid w:val="005E001C"/>
    <w:rsid w:val="005E3CFE"/>
    <w:rsid w:val="005E7472"/>
    <w:rsid w:val="005F3267"/>
    <w:rsid w:val="006025FA"/>
    <w:rsid w:val="0060338A"/>
    <w:rsid w:val="006060B4"/>
    <w:rsid w:val="00615DED"/>
    <w:rsid w:val="00617E0C"/>
    <w:rsid w:val="00621873"/>
    <w:rsid w:val="00627741"/>
    <w:rsid w:val="00627E19"/>
    <w:rsid w:val="00627E7A"/>
    <w:rsid w:val="00641B45"/>
    <w:rsid w:val="00643EEF"/>
    <w:rsid w:val="00647656"/>
    <w:rsid w:val="0065399C"/>
    <w:rsid w:val="0066009E"/>
    <w:rsid w:val="00663883"/>
    <w:rsid w:val="006647EA"/>
    <w:rsid w:val="006672AB"/>
    <w:rsid w:val="006701E8"/>
    <w:rsid w:val="00673782"/>
    <w:rsid w:val="00680B1A"/>
    <w:rsid w:val="00685A6F"/>
    <w:rsid w:val="006A7EE0"/>
    <w:rsid w:val="006C2D07"/>
    <w:rsid w:val="006C4020"/>
    <w:rsid w:val="006D1744"/>
    <w:rsid w:val="006E0347"/>
    <w:rsid w:val="006E15A9"/>
    <w:rsid w:val="006F4BC3"/>
    <w:rsid w:val="006F5DB5"/>
    <w:rsid w:val="006F755F"/>
    <w:rsid w:val="0070381E"/>
    <w:rsid w:val="00703EF8"/>
    <w:rsid w:val="00730201"/>
    <w:rsid w:val="00731DEE"/>
    <w:rsid w:val="00764C44"/>
    <w:rsid w:val="00771B22"/>
    <w:rsid w:val="00777CBE"/>
    <w:rsid w:val="007823E1"/>
    <w:rsid w:val="00782B1C"/>
    <w:rsid w:val="0078575A"/>
    <w:rsid w:val="00797A08"/>
    <w:rsid w:val="007A5A61"/>
    <w:rsid w:val="007A7596"/>
    <w:rsid w:val="007B091B"/>
    <w:rsid w:val="007B5040"/>
    <w:rsid w:val="007B7471"/>
    <w:rsid w:val="007C7B05"/>
    <w:rsid w:val="007D5FB4"/>
    <w:rsid w:val="007D604E"/>
    <w:rsid w:val="007F1648"/>
    <w:rsid w:val="007F2FE2"/>
    <w:rsid w:val="007F61AC"/>
    <w:rsid w:val="00807BDC"/>
    <w:rsid w:val="008335CB"/>
    <w:rsid w:val="00833B3D"/>
    <w:rsid w:val="00851B79"/>
    <w:rsid w:val="00866B97"/>
    <w:rsid w:val="008740F8"/>
    <w:rsid w:val="00882D17"/>
    <w:rsid w:val="0089098B"/>
    <w:rsid w:val="00896BD5"/>
    <w:rsid w:val="008A4ACD"/>
    <w:rsid w:val="008B07C2"/>
    <w:rsid w:val="008B4915"/>
    <w:rsid w:val="008B6126"/>
    <w:rsid w:val="008E2C65"/>
    <w:rsid w:val="008F5B27"/>
    <w:rsid w:val="0090023E"/>
    <w:rsid w:val="009031EA"/>
    <w:rsid w:val="0090485F"/>
    <w:rsid w:val="00905D6B"/>
    <w:rsid w:val="00911A8C"/>
    <w:rsid w:val="00916F35"/>
    <w:rsid w:val="00930F77"/>
    <w:rsid w:val="00933585"/>
    <w:rsid w:val="00940EC2"/>
    <w:rsid w:val="00944024"/>
    <w:rsid w:val="009442A6"/>
    <w:rsid w:val="009566D3"/>
    <w:rsid w:val="009631FF"/>
    <w:rsid w:val="00983D5E"/>
    <w:rsid w:val="00993A51"/>
    <w:rsid w:val="009A0BB2"/>
    <w:rsid w:val="009B2DD9"/>
    <w:rsid w:val="009C1D12"/>
    <w:rsid w:val="009C3B16"/>
    <w:rsid w:val="009C702D"/>
    <w:rsid w:val="009D0968"/>
    <w:rsid w:val="009E08C5"/>
    <w:rsid w:val="009E4525"/>
    <w:rsid w:val="00A042AA"/>
    <w:rsid w:val="00A062C2"/>
    <w:rsid w:val="00A10268"/>
    <w:rsid w:val="00A308CA"/>
    <w:rsid w:val="00A30949"/>
    <w:rsid w:val="00A3249B"/>
    <w:rsid w:val="00A35DD0"/>
    <w:rsid w:val="00A40CB4"/>
    <w:rsid w:val="00A42352"/>
    <w:rsid w:val="00A53B5E"/>
    <w:rsid w:val="00A55E99"/>
    <w:rsid w:val="00A71756"/>
    <w:rsid w:val="00AA5986"/>
    <w:rsid w:val="00AB4794"/>
    <w:rsid w:val="00AC74C4"/>
    <w:rsid w:val="00AD6F4C"/>
    <w:rsid w:val="00AE039A"/>
    <w:rsid w:val="00AE5BB5"/>
    <w:rsid w:val="00AF6B42"/>
    <w:rsid w:val="00B155A3"/>
    <w:rsid w:val="00B34CC1"/>
    <w:rsid w:val="00B363CA"/>
    <w:rsid w:val="00B47F56"/>
    <w:rsid w:val="00B62ABC"/>
    <w:rsid w:val="00B71B42"/>
    <w:rsid w:val="00B9636E"/>
    <w:rsid w:val="00B97BC9"/>
    <w:rsid w:val="00BA660F"/>
    <w:rsid w:val="00BB12E2"/>
    <w:rsid w:val="00BB20AA"/>
    <w:rsid w:val="00BB57E9"/>
    <w:rsid w:val="00BC54A4"/>
    <w:rsid w:val="00BD45BC"/>
    <w:rsid w:val="00BE3EB1"/>
    <w:rsid w:val="00BE5828"/>
    <w:rsid w:val="00BE7E35"/>
    <w:rsid w:val="00BF15DF"/>
    <w:rsid w:val="00BF516A"/>
    <w:rsid w:val="00C02CD7"/>
    <w:rsid w:val="00C03808"/>
    <w:rsid w:val="00C05AC7"/>
    <w:rsid w:val="00C100E1"/>
    <w:rsid w:val="00C222B0"/>
    <w:rsid w:val="00C24783"/>
    <w:rsid w:val="00C31F87"/>
    <w:rsid w:val="00C4415A"/>
    <w:rsid w:val="00C4603C"/>
    <w:rsid w:val="00C46FCF"/>
    <w:rsid w:val="00C508DB"/>
    <w:rsid w:val="00C6155B"/>
    <w:rsid w:val="00C621A4"/>
    <w:rsid w:val="00C80574"/>
    <w:rsid w:val="00C814FF"/>
    <w:rsid w:val="00C81BF0"/>
    <w:rsid w:val="00CA2A71"/>
    <w:rsid w:val="00CB1FF7"/>
    <w:rsid w:val="00CB2F04"/>
    <w:rsid w:val="00CC708E"/>
    <w:rsid w:val="00CD53CC"/>
    <w:rsid w:val="00CE01B4"/>
    <w:rsid w:val="00D20E5E"/>
    <w:rsid w:val="00D318CE"/>
    <w:rsid w:val="00D432A8"/>
    <w:rsid w:val="00D4379B"/>
    <w:rsid w:val="00D46382"/>
    <w:rsid w:val="00D477B5"/>
    <w:rsid w:val="00D51D72"/>
    <w:rsid w:val="00D72ACE"/>
    <w:rsid w:val="00D76A47"/>
    <w:rsid w:val="00D83DD0"/>
    <w:rsid w:val="00D97C0F"/>
    <w:rsid w:val="00DA387B"/>
    <w:rsid w:val="00DB55BA"/>
    <w:rsid w:val="00DD28AF"/>
    <w:rsid w:val="00DD6F07"/>
    <w:rsid w:val="00DE5C14"/>
    <w:rsid w:val="00DF11DA"/>
    <w:rsid w:val="00DF40FF"/>
    <w:rsid w:val="00DF47E8"/>
    <w:rsid w:val="00DF4F8E"/>
    <w:rsid w:val="00DF5F2C"/>
    <w:rsid w:val="00DF67FA"/>
    <w:rsid w:val="00E00595"/>
    <w:rsid w:val="00E00E0C"/>
    <w:rsid w:val="00E0754A"/>
    <w:rsid w:val="00E100D6"/>
    <w:rsid w:val="00E24475"/>
    <w:rsid w:val="00E34E98"/>
    <w:rsid w:val="00E462AF"/>
    <w:rsid w:val="00E51E58"/>
    <w:rsid w:val="00E5778B"/>
    <w:rsid w:val="00E636A1"/>
    <w:rsid w:val="00E65142"/>
    <w:rsid w:val="00E714C1"/>
    <w:rsid w:val="00E9249A"/>
    <w:rsid w:val="00E973C4"/>
    <w:rsid w:val="00EB60E0"/>
    <w:rsid w:val="00EC5F9A"/>
    <w:rsid w:val="00ED3325"/>
    <w:rsid w:val="00EE35BA"/>
    <w:rsid w:val="00EF1657"/>
    <w:rsid w:val="00F03C69"/>
    <w:rsid w:val="00F07351"/>
    <w:rsid w:val="00F10511"/>
    <w:rsid w:val="00F146E4"/>
    <w:rsid w:val="00F16B1E"/>
    <w:rsid w:val="00F44EB8"/>
    <w:rsid w:val="00F5765F"/>
    <w:rsid w:val="00F61A63"/>
    <w:rsid w:val="00F64056"/>
    <w:rsid w:val="00F71249"/>
    <w:rsid w:val="00F724F5"/>
    <w:rsid w:val="00F728FB"/>
    <w:rsid w:val="00F7649C"/>
    <w:rsid w:val="00F838D4"/>
    <w:rsid w:val="00F85336"/>
    <w:rsid w:val="00F90A38"/>
    <w:rsid w:val="00FA1E41"/>
    <w:rsid w:val="00FA564F"/>
    <w:rsid w:val="00FB0D93"/>
    <w:rsid w:val="00FE2621"/>
    <w:rsid w:val="00FE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B5D3A-3E7A-4FA9-B93E-C46E3ED2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7C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D67CF"/>
    <w:rPr>
      <w:b/>
      <w:color w:val="26282F"/>
    </w:rPr>
  </w:style>
  <w:style w:type="paragraph" w:customStyle="1" w:styleId="a4">
    <w:name w:val="Нормальный (таблица)"/>
    <w:basedOn w:val="a"/>
    <w:next w:val="a"/>
    <w:rsid w:val="005D67CF"/>
    <w:pPr>
      <w:ind w:firstLine="0"/>
    </w:pPr>
  </w:style>
  <w:style w:type="paragraph" w:styleId="a5">
    <w:name w:val="header"/>
    <w:basedOn w:val="a"/>
    <w:link w:val="a6"/>
    <w:uiPriority w:val="99"/>
    <w:unhideWhenUsed/>
    <w:rsid w:val="004804A3"/>
    <w:pPr>
      <w:tabs>
        <w:tab w:val="center" w:pos="4677"/>
        <w:tab w:val="right" w:pos="9355"/>
      </w:tabs>
    </w:pPr>
  </w:style>
  <w:style w:type="character" w:customStyle="1" w:styleId="a6">
    <w:name w:val="Верхний колонтитул Знак"/>
    <w:basedOn w:val="a0"/>
    <w:link w:val="a5"/>
    <w:uiPriority w:val="99"/>
    <w:rsid w:val="004804A3"/>
    <w:rPr>
      <w:rFonts w:ascii="Arial" w:eastAsia="Times New Roman" w:hAnsi="Arial" w:cs="Arial"/>
      <w:sz w:val="24"/>
      <w:szCs w:val="24"/>
      <w:lang w:eastAsia="ru-RU"/>
    </w:rPr>
  </w:style>
  <w:style w:type="paragraph" w:styleId="a7">
    <w:name w:val="footer"/>
    <w:basedOn w:val="a"/>
    <w:link w:val="a8"/>
    <w:uiPriority w:val="99"/>
    <w:unhideWhenUsed/>
    <w:rsid w:val="004804A3"/>
    <w:pPr>
      <w:tabs>
        <w:tab w:val="center" w:pos="4677"/>
        <w:tab w:val="right" w:pos="9355"/>
      </w:tabs>
    </w:pPr>
  </w:style>
  <w:style w:type="character" w:customStyle="1" w:styleId="a8">
    <w:name w:val="Нижний колонтитул Знак"/>
    <w:basedOn w:val="a0"/>
    <w:link w:val="a7"/>
    <w:uiPriority w:val="99"/>
    <w:rsid w:val="004804A3"/>
    <w:rPr>
      <w:rFonts w:ascii="Arial" w:eastAsia="Times New Roman" w:hAnsi="Arial" w:cs="Arial"/>
      <w:sz w:val="24"/>
      <w:szCs w:val="24"/>
      <w:lang w:eastAsia="ru-RU"/>
    </w:rPr>
  </w:style>
  <w:style w:type="paragraph" w:styleId="a9">
    <w:name w:val="Balloon Text"/>
    <w:basedOn w:val="a"/>
    <w:link w:val="aa"/>
    <w:uiPriority w:val="99"/>
    <w:semiHidden/>
    <w:unhideWhenUsed/>
    <w:rsid w:val="00DD6F07"/>
    <w:rPr>
      <w:rFonts w:ascii="Segoe UI" w:hAnsi="Segoe UI" w:cs="Segoe UI"/>
      <w:sz w:val="18"/>
      <w:szCs w:val="18"/>
    </w:rPr>
  </w:style>
  <w:style w:type="character" w:customStyle="1" w:styleId="aa">
    <w:name w:val="Текст выноски Знак"/>
    <w:basedOn w:val="a0"/>
    <w:link w:val="a9"/>
    <w:uiPriority w:val="99"/>
    <w:semiHidden/>
    <w:rsid w:val="00DD6F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14EB-D2BA-4E3E-847B-65921BF0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dc:creator>
  <cp:keywords/>
  <dc:description/>
  <cp:lastModifiedBy>Афанасьева</cp:lastModifiedBy>
  <cp:revision>63</cp:revision>
  <cp:lastPrinted>2016-07-27T11:09:00Z</cp:lastPrinted>
  <dcterms:created xsi:type="dcterms:W3CDTF">2016-07-15T11:18:00Z</dcterms:created>
  <dcterms:modified xsi:type="dcterms:W3CDTF">2016-07-27T11:11:00Z</dcterms:modified>
</cp:coreProperties>
</file>