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552" w:rsidRPr="000815A0" w:rsidRDefault="000846A5" w:rsidP="00A00552">
      <w:pPr>
        <w:framePr w:hSpace="180" w:wrap="around" w:vAnchor="page" w:hAnchor="page" w:x="9736" w:y="286"/>
        <w:rPr>
          <w:b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1085850" cy="352425"/>
            <wp:effectExtent l="0" t="0" r="0" b="9525"/>
            <wp:docPr id="1" name="Рисунок 1" descr="v8_7A9C_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8_7A9C_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0B" w:rsidRPr="0072120B" w:rsidRDefault="0072120B" w:rsidP="000546BD">
      <w:pPr>
        <w:ind w:left="7230"/>
        <w:rPr>
          <w:rFonts w:ascii="Times New Roman" w:hAnsi="Times New Roman" w:cs="Times New Roman"/>
          <w:i/>
          <w:sz w:val="28"/>
        </w:rPr>
      </w:pPr>
      <w:r w:rsidRPr="0072120B">
        <w:rPr>
          <w:rFonts w:ascii="Times New Roman" w:hAnsi="Times New Roman" w:cs="Times New Roman"/>
          <w:i/>
          <w:sz w:val="28"/>
        </w:rPr>
        <w:t xml:space="preserve">Приложение  </w:t>
      </w:r>
    </w:p>
    <w:p w:rsidR="0072120B" w:rsidRPr="0072120B" w:rsidRDefault="0072120B" w:rsidP="000546BD">
      <w:pPr>
        <w:ind w:left="5670"/>
        <w:jc w:val="both"/>
        <w:rPr>
          <w:rFonts w:ascii="Times New Roman" w:hAnsi="Times New Roman" w:cs="Times New Roman"/>
          <w:i/>
          <w:sz w:val="28"/>
        </w:rPr>
      </w:pPr>
      <w:r w:rsidRPr="0072120B">
        <w:rPr>
          <w:rFonts w:ascii="Times New Roman" w:hAnsi="Times New Roman" w:cs="Times New Roman"/>
          <w:i/>
          <w:sz w:val="28"/>
        </w:rPr>
        <w:t>УТВЕРЖДЁН</w:t>
      </w:r>
    </w:p>
    <w:p w:rsidR="0072120B" w:rsidRPr="0072120B" w:rsidRDefault="0072120B" w:rsidP="000546BD">
      <w:pPr>
        <w:spacing w:line="240" w:lineRule="exact"/>
        <w:ind w:left="5670"/>
        <w:rPr>
          <w:rFonts w:ascii="Times New Roman" w:hAnsi="Times New Roman" w:cs="Times New Roman"/>
          <w:i/>
          <w:sz w:val="28"/>
        </w:rPr>
      </w:pPr>
      <w:r w:rsidRPr="0072120B">
        <w:rPr>
          <w:rFonts w:ascii="Times New Roman" w:hAnsi="Times New Roman" w:cs="Times New Roman"/>
          <w:i/>
          <w:sz w:val="28"/>
        </w:rPr>
        <w:t>распоряжением</w:t>
      </w:r>
    </w:p>
    <w:p w:rsidR="0072120B" w:rsidRPr="0072120B" w:rsidRDefault="0072120B" w:rsidP="000546BD">
      <w:pPr>
        <w:spacing w:line="240" w:lineRule="exact"/>
        <w:ind w:left="5670"/>
        <w:rPr>
          <w:rFonts w:ascii="Times New Roman" w:hAnsi="Times New Roman" w:cs="Times New Roman"/>
          <w:i/>
          <w:sz w:val="28"/>
        </w:rPr>
      </w:pPr>
      <w:r w:rsidRPr="0072120B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72120B" w:rsidRPr="0072120B" w:rsidRDefault="0072120B" w:rsidP="000546BD">
      <w:pPr>
        <w:ind w:left="5670"/>
        <w:rPr>
          <w:rFonts w:ascii="Times New Roman" w:hAnsi="Times New Roman" w:cs="Times New Roman"/>
          <w:sz w:val="28"/>
          <w:szCs w:val="28"/>
        </w:rPr>
      </w:pPr>
      <w:r w:rsidRPr="0072120B">
        <w:rPr>
          <w:rFonts w:ascii="Times New Roman" w:hAnsi="Times New Roman" w:cs="Times New Roman"/>
          <w:i/>
          <w:sz w:val="28"/>
        </w:rPr>
        <w:t>от ___________ № ________</w:t>
      </w:r>
    </w:p>
    <w:p w:rsidR="0072120B" w:rsidRPr="00841C25" w:rsidRDefault="0072120B" w:rsidP="000546BD"/>
    <w:p w:rsidR="00212019" w:rsidRDefault="00212019" w:rsidP="00142FD6">
      <w:pPr>
        <w:ind w:left="5760"/>
        <w:rPr>
          <w:rFonts w:ascii="Times New Roman" w:hAnsi="Times New Roman"/>
          <w:i/>
          <w:sz w:val="28"/>
        </w:rPr>
      </w:pPr>
    </w:p>
    <w:p w:rsidR="00997D78" w:rsidRDefault="006003CA" w:rsidP="006003CA">
      <w:pPr>
        <w:pStyle w:val="40"/>
        <w:shd w:val="clear" w:color="auto" w:fill="auto"/>
        <w:spacing w:after="0" w:line="280" w:lineRule="exact"/>
      </w:pPr>
      <w:r>
        <w:t>Порядок</w:t>
      </w:r>
    </w:p>
    <w:p w:rsidR="006003CA" w:rsidRPr="0072120B" w:rsidRDefault="006003CA" w:rsidP="0072120B">
      <w:pPr>
        <w:pStyle w:val="40"/>
        <w:shd w:val="clear" w:color="auto" w:fill="auto"/>
        <w:spacing w:after="0" w:line="240" w:lineRule="auto"/>
        <w:ind w:left="660" w:right="640"/>
        <w:rPr>
          <w:b w:val="0"/>
        </w:rPr>
      </w:pPr>
      <w:r w:rsidRPr="0072120B">
        <w:rPr>
          <w:b w:val="0"/>
        </w:rPr>
        <w:t xml:space="preserve">проведения предварительной записи на личный прием граждан </w:t>
      </w:r>
      <w:r w:rsidR="0072120B">
        <w:rPr>
          <w:b w:val="0"/>
        </w:rPr>
        <w:br/>
      </w:r>
      <w:r w:rsidRPr="0072120B">
        <w:rPr>
          <w:b w:val="0"/>
        </w:rPr>
        <w:t>в день Конституции Российской Федерации</w:t>
      </w:r>
    </w:p>
    <w:p w:rsidR="00997D78" w:rsidRPr="0072120B" w:rsidRDefault="006003CA" w:rsidP="0072120B">
      <w:pPr>
        <w:pStyle w:val="40"/>
        <w:shd w:val="clear" w:color="auto" w:fill="auto"/>
        <w:spacing w:after="0" w:line="240" w:lineRule="auto"/>
        <w:ind w:left="660" w:right="640"/>
        <w:rPr>
          <w:b w:val="0"/>
        </w:rPr>
      </w:pPr>
      <w:r w:rsidRPr="0072120B">
        <w:rPr>
          <w:b w:val="0"/>
        </w:rPr>
        <w:t>12 декабря 201</w:t>
      </w:r>
      <w:r w:rsidR="008519FC" w:rsidRPr="0072120B">
        <w:rPr>
          <w:b w:val="0"/>
        </w:rPr>
        <w:t>9</w:t>
      </w:r>
      <w:r w:rsidR="00B07455" w:rsidRPr="0072120B">
        <w:rPr>
          <w:b w:val="0"/>
        </w:rPr>
        <w:t xml:space="preserve"> </w:t>
      </w:r>
      <w:r w:rsidRPr="0072120B">
        <w:rPr>
          <w:b w:val="0"/>
        </w:rPr>
        <w:t>года</w:t>
      </w:r>
    </w:p>
    <w:p w:rsidR="00997D78" w:rsidRPr="00212019" w:rsidRDefault="00D4687D" w:rsidP="0072120B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12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Предварительная запись заявителя</w:t>
      </w:r>
      <w:r w:rsidR="006003CA" w:rsidRPr="00212019">
        <w:rPr>
          <w:sz w:val="28"/>
          <w:szCs w:val="28"/>
        </w:rPr>
        <w:t xml:space="preserve"> на личный прием (далее - предварительная запись) осуществляется в приемной главы администрации МО «Всеволожский муниципальный район</w:t>
      </w:r>
      <w:r w:rsidR="00B07455">
        <w:rPr>
          <w:sz w:val="28"/>
          <w:szCs w:val="28"/>
        </w:rPr>
        <w:t>»</w:t>
      </w:r>
      <w:r w:rsidR="003002D6">
        <w:rPr>
          <w:sz w:val="28"/>
          <w:szCs w:val="28"/>
        </w:rPr>
        <w:t xml:space="preserve"> </w:t>
      </w:r>
      <w:r w:rsidR="00B07455">
        <w:rPr>
          <w:sz w:val="28"/>
          <w:szCs w:val="28"/>
        </w:rPr>
        <w:t>Ленинградской области</w:t>
      </w:r>
      <w:r w:rsidR="006003CA" w:rsidRPr="00212019">
        <w:rPr>
          <w:sz w:val="28"/>
          <w:szCs w:val="28"/>
        </w:rPr>
        <w:t xml:space="preserve"> (далее </w:t>
      </w:r>
      <w:r w:rsidR="00212019">
        <w:rPr>
          <w:sz w:val="28"/>
          <w:szCs w:val="28"/>
        </w:rPr>
        <w:t>–</w:t>
      </w:r>
      <w:r w:rsidR="006003CA" w:rsidRPr="00212019">
        <w:rPr>
          <w:sz w:val="28"/>
          <w:szCs w:val="28"/>
        </w:rPr>
        <w:t xml:space="preserve"> Приемная) по адресу: </w:t>
      </w:r>
      <w:smartTag w:uri="urn:schemas-microsoft-com:office:smarttags" w:element="metricconverter">
        <w:smartTagPr>
          <w:attr w:name="ProductID" w:val="188640, г"/>
        </w:smartTagPr>
        <w:r w:rsidR="006003CA" w:rsidRPr="00212019">
          <w:rPr>
            <w:sz w:val="28"/>
            <w:szCs w:val="28"/>
          </w:rPr>
          <w:t>188640, г</w:t>
        </w:r>
      </w:smartTag>
      <w:r w:rsidR="006003CA" w:rsidRPr="00212019">
        <w:rPr>
          <w:sz w:val="28"/>
          <w:szCs w:val="28"/>
        </w:rPr>
        <w:t xml:space="preserve">.Всеволожск, Колтушское шоссе 138, кабинет </w:t>
      </w:r>
      <w:r w:rsidR="008519FC">
        <w:rPr>
          <w:sz w:val="28"/>
          <w:szCs w:val="28"/>
        </w:rPr>
        <w:t xml:space="preserve">      </w:t>
      </w:r>
      <w:r w:rsidR="006003CA" w:rsidRPr="00212019">
        <w:rPr>
          <w:sz w:val="28"/>
          <w:szCs w:val="28"/>
        </w:rPr>
        <w:t>№ 225</w:t>
      </w:r>
      <w:r w:rsidRPr="00212019">
        <w:rPr>
          <w:sz w:val="28"/>
          <w:szCs w:val="28"/>
        </w:rPr>
        <w:t xml:space="preserve"> с 28 ноября</w:t>
      </w:r>
      <w:r w:rsidR="006003CA" w:rsidRPr="00212019">
        <w:rPr>
          <w:sz w:val="28"/>
          <w:szCs w:val="28"/>
        </w:rPr>
        <w:t xml:space="preserve"> по </w:t>
      </w:r>
      <w:r w:rsidR="003002D6">
        <w:rPr>
          <w:sz w:val="28"/>
          <w:szCs w:val="28"/>
        </w:rPr>
        <w:t>1</w:t>
      </w:r>
      <w:r w:rsidR="005D6A2E">
        <w:rPr>
          <w:sz w:val="28"/>
          <w:szCs w:val="28"/>
        </w:rPr>
        <w:t>1</w:t>
      </w:r>
      <w:r w:rsidR="006003CA" w:rsidRPr="00212019">
        <w:rPr>
          <w:sz w:val="28"/>
          <w:szCs w:val="28"/>
        </w:rPr>
        <w:t xml:space="preserve"> декабря 201</w:t>
      </w:r>
      <w:r w:rsidR="008519FC">
        <w:rPr>
          <w:sz w:val="28"/>
          <w:szCs w:val="28"/>
        </w:rPr>
        <w:t>9</w:t>
      </w:r>
      <w:r w:rsidR="006003CA" w:rsidRPr="00212019">
        <w:rPr>
          <w:sz w:val="28"/>
          <w:szCs w:val="28"/>
        </w:rPr>
        <w:t xml:space="preserve"> года</w:t>
      </w:r>
      <w:r w:rsidR="00303A10" w:rsidRPr="00212019">
        <w:rPr>
          <w:sz w:val="28"/>
          <w:szCs w:val="28"/>
        </w:rPr>
        <w:t xml:space="preserve"> </w:t>
      </w:r>
      <w:r w:rsidR="006003CA" w:rsidRPr="00212019">
        <w:rPr>
          <w:sz w:val="28"/>
          <w:szCs w:val="28"/>
        </w:rPr>
        <w:t>в рабочие дни с 9.00 до 17.00 часов, в предпраздничные дни с 9.00 до 16.00 часов (обеденный перерыв с 13</w:t>
      </w:r>
      <w:r w:rsidR="003002D6">
        <w:rPr>
          <w:sz w:val="28"/>
          <w:szCs w:val="28"/>
        </w:rPr>
        <w:t>.00</w:t>
      </w:r>
      <w:r w:rsidR="006003CA" w:rsidRPr="00212019">
        <w:rPr>
          <w:sz w:val="28"/>
          <w:szCs w:val="28"/>
        </w:rPr>
        <w:t xml:space="preserve"> до 14</w:t>
      </w:r>
      <w:r w:rsidR="003002D6">
        <w:rPr>
          <w:sz w:val="28"/>
          <w:szCs w:val="28"/>
        </w:rPr>
        <w:t>.00</w:t>
      </w:r>
      <w:r w:rsidR="006003CA" w:rsidRPr="00212019">
        <w:rPr>
          <w:sz w:val="28"/>
          <w:szCs w:val="28"/>
        </w:rPr>
        <w:t xml:space="preserve"> часов).</w:t>
      </w:r>
    </w:p>
    <w:p w:rsidR="00997D78" w:rsidRPr="00212019" w:rsidRDefault="006003CA" w:rsidP="0072120B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Предварительная запись осуществляется посредством личного обращения заявителя в Приемную</w:t>
      </w:r>
      <w:r w:rsidR="003002D6">
        <w:rPr>
          <w:sz w:val="28"/>
          <w:szCs w:val="28"/>
        </w:rPr>
        <w:t>,</w:t>
      </w:r>
      <w:r w:rsidRPr="00212019">
        <w:rPr>
          <w:sz w:val="28"/>
          <w:szCs w:val="28"/>
        </w:rPr>
        <w:t xml:space="preserve"> либо по телефону 8(81370) 23</w:t>
      </w:r>
      <w:r w:rsidR="00B07455">
        <w:rPr>
          <w:sz w:val="28"/>
          <w:szCs w:val="28"/>
        </w:rPr>
        <w:t>-</w:t>
      </w:r>
      <w:r w:rsidRPr="00212019">
        <w:rPr>
          <w:sz w:val="28"/>
          <w:szCs w:val="28"/>
        </w:rPr>
        <w:t>519.</w:t>
      </w:r>
    </w:p>
    <w:p w:rsidR="00997D78" w:rsidRPr="00212019" w:rsidRDefault="006003CA" w:rsidP="0072120B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Для осуществления п</w:t>
      </w:r>
      <w:r w:rsidR="00D4687D" w:rsidRPr="00212019">
        <w:rPr>
          <w:sz w:val="28"/>
          <w:szCs w:val="28"/>
        </w:rPr>
        <w:t>редварительной записи заявителю</w:t>
      </w:r>
      <w:r w:rsidRPr="00212019">
        <w:rPr>
          <w:sz w:val="28"/>
          <w:szCs w:val="28"/>
        </w:rPr>
        <w:t xml:space="preserve"> необходимо сообщить:</w:t>
      </w:r>
    </w:p>
    <w:p w:rsidR="00997D78" w:rsidRPr="00212019" w:rsidRDefault="006003CA" w:rsidP="0072120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фамилию, имя, отчество (при наличии);</w:t>
      </w:r>
    </w:p>
    <w:p w:rsidR="00997D78" w:rsidRPr="00212019" w:rsidRDefault="006003CA" w:rsidP="0072120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адрес для направления ответа;</w:t>
      </w:r>
    </w:p>
    <w:p w:rsidR="00997D78" w:rsidRPr="00212019" w:rsidRDefault="006003CA" w:rsidP="0072120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суть предложения, заявления или жалобы.</w:t>
      </w:r>
    </w:p>
    <w:p w:rsidR="00997D78" w:rsidRPr="00212019" w:rsidRDefault="006003CA" w:rsidP="0072120B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Предварительная запись осуществляется по вопросам, отнесенным </w:t>
      </w:r>
      <w:r w:rsidR="00212019">
        <w:rPr>
          <w:sz w:val="28"/>
          <w:szCs w:val="28"/>
        </w:rPr>
        <w:t xml:space="preserve">                     </w:t>
      </w:r>
      <w:r w:rsidRPr="00212019">
        <w:rPr>
          <w:sz w:val="28"/>
          <w:szCs w:val="28"/>
        </w:rPr>
        <w:t>к компетенции администрации МО «Всеволожский муниципальный район» Ленинградской области.</w:t>
      </w:r>
    </w:p>
    <w:p w:rsidR="00174E93" w:rsidRPr="00212019" w:rsidRDefault="00174E93" w:rsidP="0072120B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В ходе предварительной записи заявителю даются следующие разъяснения:</w:t>
      </w:r>
    </w:p>
    <w:p w:rsidR="00174E93" w:rsidRPr="00212019" w:rsidRDefault="00174E93" w:rsidP="0072120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рассмотрение обращения по существу в ходе личного приема заявителя осуществляется уполномоченным лицом непосредственно в органе местного самоуправления</w:t>
      </w:r>
    </w:p>
    <w:p w:rsidR="00642D95" w:rsidRPr="00212019" w:rsidRDefault="00642D95" w:rsidP="0072120B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рассмотрение обращения заявителя по существу поставленных им вопросов осуществляется уполномоченным лицом, в </w:t>
      </w:r>
      <w:r w:rsidRPr="00212019">
        <w:rPr>
          <w:sz w:val="28"/>
          <w:szCs w:val="28"/>
        </w:rPr>
        <w:lastRenderedPageBreak/>
        <w:t xml:space="preserve">компетенцию которого входит решение поставленного в обращении вопроса (далее - уполномоченное лицо), при согласии заявителя в режиме видеосвязи или </w:t>
      </w:r>
      <w:r w:rsidR="005D6A2E" w:rsidRPr="00212019">
        <w:rPr>
          <w:sz w:val="28"/>
          <w:szCs w:val="28"/>
        </w:rPr>
        <w:t>аудиосвязи</w:t>
      </w:r>
      <w:r w:rsidRPr="00212019">
        <w:rPr>
          <w:sz w:val="28"/>
          <w:szCs w:val="28"/>
        </w:rPr>
        <w:t>.</w:t>
      </w:r>
    </w:p>
    <w:p w:rsidR="00174E93" w:rsidRPr="00212019" w:rsidRDefault="00174E93" w:rsidP="0072120B">
      <w:pPr>
        <w:pStyle w:val="20"/>
        <w:numPr>
          <w:ilvl w:val="0"/>
          <w:numId w:val="1"/>
        </w:numPr>
        <w:shd w:val="clear" w:color="auto" w:fill="auto"/>
        <w:tabs>
          <w:tab w:val="left" w:pos="1102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В случае изъявления желания быть принятым уполномоченным лицом лично, заявителю даются устные разъяснения о порядке и времени проведения личного приема, сообщается адрес месторасположения </w:t>
      </w:r>
      <w:r w:rsidR="0072120B">
        <w:rPr>
          <w:sz w:val="28"/>
          <w:szCs w:val="28"/>
        </w:rPr>
        <w:t xml:space="preserve">                                     </w:t>
      </w:r>
      <w:r w:rsidRPr="00212019">
        <w:rPr>
          <w:sz w:val="28"/>
          <w:szCs w:val="28"/>
        </w:rPr>
        <w:t>и контактные данные органа местного самоуправления.</w:t>
      </w:r>
    </w:p>
    <w:p w:rsidR="006003CA" w:rsidRPr="00212019" w:rsidRDefault="006003CA" w:rsidP="0072120B">
      <w:pPr>
        <w:pStyle w:val="20"/>
        <w:numPr>
          <w:ilvl w:val="0"/>
          <w:numId w:val="1"/>
        </w:numPr>
        <w:tabs>
          <w:tab w:val="left" w:pos="1102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В случае обращений по вопросам, решение которых не входит </w:t>
      </w:r>
      <w:r w:rsidR="00212019">
        <w:rPr>
          <w:sz w:val="28"/>
          <w:szCs w:val="28"/>
        </w:rPr>
        <w:t xml:space="preserve">                              </w:t>
      </w:r>
      <w:r w:rsidRPr="00212019">
        <w:rPr>
          <w:sz w:val="28"/>
          <w:szCs w:val="28"/>
        </w:rPr>
        <w:t>в ком</w:t>
      </w:r>
      <w:r w:rsidR="00D4687D" w:rsidRPr="00212019">
        <w:rPr>
          <w:sz w:val="28"/>
          <w:szCs w:val="28"/>
        </w:rPr>
        <w:t>петенцию администрации заявителям</w:t>
      </w:r>
      <w:r w:rsidRPr="00212019">
        <w:rPr>
          <w:sz w:val="28"/>
          <w:szCs w:val="28"/>
        </w:rPr>
        <w:t xml:space="preserve"> даются устные разъяснения </w:t>
      </w:r>
      <w:r w:rsidR="00212019">
        <w:rPr>
          <w:sz w:val="28"/>
          <w:szCs w:val="28"/>
        </w:rPr>
        <w:t xml:space="preserve">                              </w:t>
      </w:r>
      <w:r w:rsidRPr="00212019">
        <w:rPr>
          <w:sz w:val="28"/>
          <w:szCs w:val="28"/>
        </w:rPr>
        <w:t>о способах и порядке обращения в органы государственной власти и иные органы местного самоуправления в день проведения общероссийского дня приема граждан.</w:t>
      </w:r>
    </w:p>
    <w:p w:rsidR="006003CA" w:rsidRPr="00212019" w:rsidRDefault="00D4687D" w:rsidP="0072120B">
      <w:pPr>
        <w:pStyle w:val="20"/>
        <w:numPr>
          <w:ilvl w:val="0"/>
          <w:numId w:val="1"/>
        </w:numPr>
        <w:tabs>
          <w:tab w:val="left" w:pos="1102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Заявителям</w:t>
      </w:r>
      <w:r w:rsidR="006003CA" w:rsidRPr="00212019">
        <w:rPr>
          <w:sz w:val="28"/>
          <w:szCs w:val="28"/>
        </w:rPr>
        <w:t xml:space="preserve"> устно сообщается ориентировочное время проведения личного приема в Приемной, исходя из продолжитель</w:t>
      </w:r>
      <w:r w:rsidRPr="00212019">
        <w:rPr>
          <w:sz w:val="28"/>
          <w:szCs w:val="28"/>
        </w:rPr>
        <w:t>ности приема одного заявителя 15</w:t>
      </w:r>
      <w:r w:rsidR="00E30398" w:rsidRPr="00212019">
        <w:rPr>
          <w:sz w:val="28"/>
          <w:szCs w:val="28"/>
        </w:rPr>
        <w:t>-20</w:t>
      </w:r>
      <w:r w:rsidR="006003CA" w:rsidRPr="00212019">
        <w:rPr>
          <w:sz w:val="28"/>
          <w:szCs w:val="28"/>
        </w:rPr>
        <w:t xml:space="preserve"> минут.</w:t>
      </w:r>
    </w:p>
    <w:p w:rsidR="006003CA" w:rsidRPr="00212019" w:rsidRDefault="006003CA" w:rsidP="0072120B">
      <w:pPr>
        <w:pStyle w:val="20"/>
        <w:numPr>
          <w:ilvl w:val="0"/>
          <w:numId w:val="1"/>
        </w:numPr>
        <w:tabs>
          <w:tab w:val="left" w:pos="1102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Время приема может быть смещено в случае увеличения времени </w:t>
      </w:r>
      <w:r w:rsidRPr="0072120B">
        <w:rPr>
          <w:spacing w:val="-10"/>
          <w:sz w:val="28"/>
          <w:szCs w:val="28"/>
        </w:rPr>
        <w:t xml:space="preserve">приема по предыдущей записи, или в </w:t>
      </w:r>
      <w:r w:rsidR="00D4687D" w:rsidRPr="0072120B">
        <w:rPr>
          <w:spacing w:val="-10"/>
          <w:sz w:val="28"/>
          <w:szCs w:val="28"/>
        </w:rPr>
        <w:t>случае приема заявителей</w:t>
      </w:r>
      <w:r w:rsidRPr="0072120B">
        <w:rPr>
          <w:spacing w:val="-10"/>
          <w:sz w:val="28"/>
          <w:szCs w:val="28"/>
        </w:rPr>
        <w:t xml:space="preserve">, обратившихся непосредственно в день </w:t>
      </w:r>
      <w:r w:rsidRPr="00212019">
        <w:rPr>
          <w:sz w:val="28"/>
          <w:szCs w:val="28"/>
        </w:rPr>
        <w:t>проведения общероссийского дня приема граждан.</w:t>
      </w:r>
    </w:p>
    <w:p w:rsidR="006003CA" w:rsidRPr="00212019" w:rsidRDefault="006003CA" w:rsidP="0072120B">
      <w:pPr>
        <w:pStyle w:val="20"/>
        <w:numPr>
          <w:ilvl w:val="0"/>
          <w:numId w:val="1"/>
        </w:numPr>
        <w:tabs>
          <w:tab w:val="left" w:pos="1276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Право использования забронированного времени приема не может быть передано другому лицу.</w:t>
      </w:r>
    </w:p>
    <w:p w:rsidR="006003CA" w:rsidRPr="00212019" w:rsidRDefault="00D4687D" w:rsidP="0072120B">
      <w:pPr>
        <w:pStyle w:val="20"/>
        <w:numPr>
          <w:ilvl w:val="0"/>
          <w:numId w:val="1"/>
        </w:numPr>
        <w:tabs>
          <w:tab w:val="left" w:pos="1276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В случае неявки заявителя</w:t>
      </w:r>
      <w:r w:rsidR="006003CA" w:rsidRPr="00212019">
        <w:rPr>
          <w:sz w:val="28"/>
          <w:szCs w:val="28"/>
        </w:rPr>
        <w:t xml:space="preserve"> на личный прием по истечении 10 минут </w:t>
      </w:r>
      <w:r w:rsidR="00212019">
        <w:rPr>
          <w:sz w:val="28"/>
          <w:szCs w:val="28"/>
        </w:rPr>
        <w:t xml:space="preserve">                          </w:t>
      </w:r>
      <w:r w:rsidR="006003CA" w:rsidRPr="00212019">
        <w:rPr>
          <w:sz w:val="28"/>
          <w:szCs w:val="28"/>
        </w:rPr>
        <w:t>с назначенного времени, прием осуществляется в имеющиеся свободные периоды времени либо в порядке общей очереди.</w:t>
      </w:r>
    </w:p>
    <w:p w:rsidR="006003CA" w:rsidRPr="00212019" w:rsidRDefault="00D4687D" w:rsidP="0072120B">
      <w:pPr>
        <w:pStyle w:val="20"/>
        <w:numPr>
          <w:ilvl w:val="0"/>
          <w:numId w:val="1"/>
        </w:numPr>
        <w:tabs>
          <w:tab w:val="left" w:pos="1276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>В случае отказа заявителя</w:t>
      </w:r>
      <w:r w:rsidR="006003CA" w:rsidRPr="00212019">
        <w:rPr>
          <w:sz w:val="28"/>
          <w:szCs w:val="28"/>
        </w:rPr>
        <w:t xml:space="preserve"> от личного приема по пр</w:t>
      </w:r>
      <w:r w:rsidRPr="00212019">
        <w:rPr>
          <w:sz w:val="28"/>
          <w:szCs w:val="28"/>
        </w:rPr>
        <w:t>едварительной записи, заявителю</w:t>
      </w:r>
      <w:r w:rsidR="006003CA" w:rsidRPr="00212019">
        <w:rPr>
          <w:sz w:val="28"/>
          <w:szCs w:val="28"/>
        </w:rPr>
        <w:t xml:space="preserve"> необходимо заблаговременно известить об этом работника Приемной, осуществляющего предварительную запись, любым удобным способом.</w:t>
      </w:r>
    </w:p>
    <w:p w:rsidR="00AE746D" w:rsidRPr="002808A9" w:rsidRDefault="00AE746D" w:rsidP="0072120B">
      <w:pPr>
        <w:pStyle w:val="20"/>
        <w:numPr>
          <w:ilvl w:val="0"/>
          <w:numId w:val="1"/>
        </w:numPr>
        <w:tabs>
          <w:tab w:val="left" w:pos="1276"/>
        </w:tabs>
        <w:spacing w:before="0" w:after="0" w:line="240" w:lineRule="auto"/>
        <w:rPr>
          <w:sz w:val="28"/>
          <w:szCs w:val="28"/>
        </w:rPr>
      </w:pPr>
      <w:r w:rsidRPr="00212019">
        <w:rPr>
          <w:sz w:val="28"/>
          <w:szCs w:val="28"/>
        </w:rPr>
        <w:t xml:space="preserve">Контроль за исполнением порядка проведения предварительной </w:t>
      </w:r>
      <w:r w:rsidRPr="0072120B">
        <w:rPr>
          <w:spacing w:val="-8"/>
          <w:sz w:val="28"/>
          <w:szCs w:val="28"/>
        </w:rPr>
        <w:t>записи на личный прием заявителей в день Конституции Российской Федерации осуществляет заместитель</w:t>
      </w:r>
      <w:r w:rsidRPr="00212019">
        <w:rPr>
          <w:sz w:val="28"/>
          <w:szCs w:val="28"/>
        </w:rPr>
        <w:t xml:space="preserve"> главы </w:t>
      </w:r>
      <w:r w:rsidR="00303A10" w:rsidRPr="00212019">
        <w:rPr>
          <w:sz w:val="28"/>
          <w:szCs w:val="28"/>
        </w:rPr>
        <w:t>администрации по общим вопросам.</w:t>
      </w:r>
    </w:p>
    <w:p w:rsidR="002808A9" w:rsidRDefault="002808A9" w:rsidP="0072120B">
      <w:pPr>
        <w:pStyle w:val="20"/>
        <w:numPr>
          <w:ilvl w:val="0"/>
          <w:numId w:val="1"/>
        </w:numPr>
        <w:tabs>
          <w:tab w:val="left" w:pos="1276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проведения общероссийского дня приема граждан составляются итоговые сводные отчеты в электронной форме в соответствии </w:t>
      </w:r>
      <w:r w:rsidR="0072120B">
        <w:rPr>
          <w:sz w:val="28"/>
          <w:szCs w:val="28"/>
        </w:rPr>
        <w:t xml:space="preserve">         </w:t>
      </w:r>
      <w:r w:rsidRPr="0072120B">
        <w:rPr>
          <w:spacing w:val="-8"/>
          <w:sz w:val="28"/>
          <w:szCs w:val="28"/>
        </w:rPr>
        <w:t>с приложением № 2 методических рекомендаций общероссийского дня приема граждан и направля</w:t>
      </w:r>
      <w:r w:rsidRPr="0072120B">
        <w:rPr>
          <w:spacing w:val="-8"/>
          <w:sz w:val="28"/>
          <w:szCs w:val="28"/>
        </w:rPr>
        <w:lastRenderedPageBreak/>
        <w:t>ются в течение</w:t>
      </w:r>
      <w:r>
        <w:rPr>
          <w:sz w:val="28"/>
          <w:szCs w:val="28"/>
        </w:rPr>
        <w:t xml:space="preserve"> 10 рабочих дней со дня </w:t>
      </w:r>
      <w:r w:rsidR="005D6A2E">
        <w:rPr>
          <w:sz w:val="28"/>
          <w:szCs w:val="28"/>
        </w:rPr>
        <w:t>проведения общероссийского</w:t>
      </w:r>
      <w:r>
        <w:rPr>
          <w:sz w:val="28"/>
          <w:szCs w:val="28"/>
        </w:rPr>
        <w:t xml:space="preserve"> дня приема граждан в Правительство Ленинградской области.</w:t>
      </w:r>
    </w:p>
    <w:p w:rsidR="001A0122" w:rsidRPr="001A0122" w:rsidRDefault="001A0122" w:rsidP="0072120B">
      <w:pPr>
        <w:pStyle w:val="20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</w:p>
    <w:p w:rsidR="001A0122" w:rsidRPr="001A0122" w:rsidRDefault="0072120B" w:rsidP="001A0122">
      <w:pPr>
        <w:pStyle w:val="20"/>
        <w:tabs>
          <w:tab w:val="left" w:pos="1276"/>
        </w:tabs>
        <w:spacing w:before="0"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</w:t>
      </w:r>
    </w:p>
    <w:sectPr w:rsidR="001A0122" w:rsidRPr="001A0122" w:rsidSect="0072120B">
      <w:headerReference w:type="default" r:id="rId8"/>
      <w:pgSz w:w="11900" w:h="16840"/>
      <w:pgMar w:top="1134" w:right="850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D2F" w:rsidRDefault="00C56D2F">
      <w:r>
        <w:separator/>
      </w:r>
    </w:p>
  </w:endnote>
  <w:endnote w:type="continuationSeparator" w:id="0">
    <w:p w:rsidR="00C56D2F" w:rsidRDefault="00C56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D2F" w:rsidRDefault="00C56D2F"/>
  </w:footnote>
  <w:footnote w:type="continuationSeparator" w:id="0">
    <w:p w:rsidR="00C56D2F" w:rsidRDefault="00C56D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552" w:rsidRPr="000815A0" w:rsidRDefault="000846A5" w:rsidP="00A00552">
    <w:pPr>
      <w:framePr w:hSpace="180" w:wrap="around" w:vAnchor="page" w:hAnchor="page" w:x="9736" w:y="286"/>
      <w:rPr>
        <w:b/>
      </w:rPr>
    </w:pPr>
    <w:r>
      <w:rPr>
        <w:noProof/>
        <w:lang w:bidi="ar-SA"/>
      </w:rPr>
      <w:drawing>
        <wp:inline distT="0" distB="0" distL="0" distR="0">
          <wp:extent cx="1085850" cy="352425"/>
          <wp:effectExtent l="0" t="0" r="0" b="9525"/>
          <wp:docPr id="2" name="Рисунок 2" descr="v8_7A9C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8_7A9C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A72CA" w:rsidRPr="00212019" w:rsidRDefault="001A72CA" w:rsidP="00212019">
    <w:pPr>
      <w:pStyle w:val="a5"/>
      <w:jc w:val="center"/>
      <w:rPr>
        <w:rFonts w:ascii="Times New Roman" w:hAnsi="Times New Roman" w:cs="Times New Roman"/>
      </w:rPr>
    </w:pPr>
    <w:r w:rsidRPr="00212019">
      <w:rPr>
        <w:rFonts w:ascii="Times New Roman" w:hAnsi="Times New Roman" w:cs="Times New Roman"/>
      </w:rPr>
      <w:fldChar w:fldCharType="begin"/>
    </w:r>
    <w:r w:rsidRPr="00212019">
      <w:rPr>
        <w:rFonts w:ascii="Times New Roman" w:hAnsi="Times New Roman" w:cs="Times New Roman"/>
      </w:rPr>
      <w:instrText>PAGE   \* MERGEFORMAT</w:instrText>
    </w:r>
    <w:r w:rsidRPr="00212019">
      <w:rPr>
        <w:rFonts w:ascii="Times New Roman" w:hAnsi="Times New Roman" w:cs="Times New Roman"/>
      </w:rPr>
      <w:fldChar w:fldCharType="separate"/>
    </w:r>
    <w:r w:rsidR="000846A5">
      <w:rPr>
        <w:rFonts w:ascii="Times New Roman" w:hAnsi="Times New Roman" w:cs="Times New Roman"/>
        <w:noProof/>
      </w:rPr>
      <w:t>2</w:t>
    </w:r>
    <w:r w:rsidRPr="00212019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25FE1"/>
    <w:multiLevelType w:val="multilevel"/>
    <w:tmpl w:val="CC6841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78"/>
    <w:rsid w:val="000546BD"/>
    <w:rsid w:val="000815A0"/>
    <w:rsid w:val="000846A5"/>
    <w:rsid w:val="00090882"/>
    <w:rsid w:val="00142FD6"/>
    <w:rsid w:val="00144E73"/>
    <w:rsid w:val="001502DB"/>
    <w:rsid w:val="001564C9"/>
    <w:rsid w:val="00174E93"/>
    <w:rsid w:val="001A0122"/>
    <w:rsid w:val="001A72CA"/>
    <w:rsid w:val="001C2AB2"/>
    <w:rsid w:val="00212019"/>
    <w:rsid w:val="002808A9"/>
    <w:rsid w:val="002D29BC"/>
    <w:rsid w:val="003002D6"/>
    <w:rsid w:val="00303A10"/>
    <w:rsid w:val="0033255B"/>
    <w:rsid w:val="00352420"/>
    <w:rsid w:val="00405940"/>
    <w:rsid w:val="00426430"/>
    <w:rsid w:val="004A17DD"/>
    <w:rsid w:val="005D6A2E"/>
    <w:rsid w:val="006003CA"/>
    <w:rsid w:val="006242C7"/>
    <w:rsid w:val="00642D95"/>
    <w:rsid w:val="0072120B"/>
    <w:rsid w:val="00794EF6"/>
    <w:rsid w:val="008079DE"/>
    <w:rsid w:val="008519FC"/>
    <w:rsid w:val="0092232D"/>
    <w:rsid w:val="00997D78"/>
    <w:rsid w:val="00A00552"/>
    <w:rsid w:val="00A06983"/>
    <w:rsid w:val="00AE746D"/>
    <w:rsid w:val="00B07455"/>
    <w:rsid w:val="00B163D5"/>
    <w:rsid w:val="00C56D2F"/>
    <w:rsid w:val="00D422D3"/>
    <w:rsid w:val="00D4687D"/>
    <w:rsid w:val="00D7206B"/>
    <w:rsid w:val="00E30398"/>
    <w:rsid w:val="00EA75DB"/>
    <w:rsid w:val="00ED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C2737E-A36B-43F4-BBC9-8175BAF4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66CC"/>
      <w:u w:val="single"/>
    </w:rPr>
  </w:style>
  <w:style w:type="character" w:customStyle="1" w:styleId="Exact">
    <w:name w:val="Подпись к картинке Exact"/>
    <w:link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60" w:line="317" w:lineRule="exact"/>
      <w:ind w:firstLine="7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2120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12019"/>
    <w:rPr>
      <w:color w:val="000000"/>
      <w:sz w:val="24"/>
      <w:szCs w:val="24"/>
      <w:lang w:bidi="ru-RU"/>
    </w:rPr>
  </w:style>
  <w:style w:type="paragraph" w:styleId="a7">
    <w:name w:val="footer"/>
    <w:basedOn w:val="a"/>
    <w:link w:val="a8"/>
    <w:uiPriority w:val="99"/>
    <w:unhideWhenUsed/>
    <w:rsid w:val="002120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12019"/>
    <w:rPr>
      <w:color w:val="000000"/>
      <w:sz w:val="24"/>
      <w:szCs w:val="24"/>
      <w:lang w:bidi="ru-RU"/>
    </w:rPr>
  </w:style>
  <w:style w:type="paragraph" w:styleId="a9">
    <w:name w:val="Balloon Text"/>
    <w:basedOn w:val="a"/>
    <w:semiHidden/>
    <w:rsid w:val="00EA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cp:lastModifiedBy>Дмитрий Голубев</cp:lastModifiedBy>
  <cp:revision>2</cp:revision>
  <cp:lastPrinted>2017-11-21T06:43:00Z</cp:lastPrinted>
  <dcterms:created xsi:type="dcterms:W3CDTF">2019-11-26T14:01:00Z</dcterms:created>
  <dcterms:modified xsi:type="dcterms:W3CDTF">2019-11-26T14:01:00Z</dcterms:modified>
</cp:coreProperties>
</file>